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80"/>
        <w:gridCol w:w="5040"/>
      </w:tblGrid>
      <w:tr w:rsidR="00645C0B" w:rsidRPr="005A27D4" w:rsidTr="004A1150"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5C0B" w:rsidRPr="005A27D4" w:rsidRDefault="00645C0B" w:rsidP="004A11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5C0B" w:rsidRPr="005A27D4" w:rsidRDefault="00645C0B" w:rsidP="00645C0B">
            <w:pPr>
              <w:rPr>
                <w:szCs w:val="28"/>
              </w:rPr>
            </w:pPr>
          </w:p>
        </w:tc>
      </w:tr>
    </w:tbl>
    <w:p w:rsidR="00CA7CB0" w:rsidRPr="00CA7CB0" w:rsidRDefault="00CA7CB0" w:rsidP="00CA7CB0">
      <w:pPr>
        <w:rPr>
          <w:vanish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3408"/>
        <w:gridCol w:w="3408"/>
        <w:gridCol w:w="3408"/>
      </w:tblGrid>
      <w:tr w:rsidR="00C15DBB" w:rsidRPr="00CA7CB0" w:rsidTr="00535504">
        <w:tc>
          <w:tcPr>
            <w:tcW w:w="3408" w:type="dxa"/>
            <w:shd w:val="clear" w:color="auto" w:fill="auto"/>
          </w:tcPr>
          <w:p w:rsidR="00C15DBB" w:rsidRPr="00CA7CB0" w:rsidRDefault="00C15DBB" w:rsidP="003015C1">
            <w:pPr>
              <w:jc w:val="center"/>
              <w:rPr>
                <w:b/>
                <w:szCs w:val="28"/>
              </w:rPr>
            </w:pPr>
            <w:r w:rsidRPr="00CA7CB0">
              <w:rPr>
                <w:b/>
                <w:szCs w:val="28"/>
              </w:rPr>
              <w:t>Утверждаю</w:t>
            </w: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Согласовано</w:t>
            </w:r>
          </w:p>
        </w:tc>
      </w:tr>
      <w:tr w:rsidR="00C15DBB" w:rsidRPr="00CA7CB0" w:rsidTr="00535504">
        <w:tc>
          <w:tcPr>
            <w:tcW w:w="3408" w:type="dxa"/>
            <w:shd w:val="clear" w:color="auto" w:fill="auto"/>
          </w:tcPr>
          <w:p w:rsidR="00C15DBB" w:rsidRDefault="00616A42" w:rsidP="003015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616A42" w:rsidRPr="00CA7CB0" w:rsidRDefault="00616A42" w:rsidP="003015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 «СДЦ Люблино»</w:t>
            </w:r>
          </w:p>
        </w:tc>
        <w:tc>
          <w:tcPr>
            <w:tcW w:w="3408" w:type="dxa"/>
          </w:tcPr>
          <w:p w:rsidR="00C15DBB" w:rsidRDefault="00C15DBB" w:rsidP="003015C1">
            <w:pPr>
              <w:jc w:val="center"/>
              <w:rPr>
                <w:szCs w:val="28"/>
              </w:rPr>
            </w:pPr>
          </w:p>
        </w:tc>
        <w:tc>
          <w:tcPr>
            <w:tcW w:w="3408" w:type="dxa"/>
          </w:tcPr>
          <w:p w:rsidR="00C15DBB" w:rsidRDefault="003E612C" w:rsidP="003015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регионального отделения г. Москвы</w:t>
            </w:r>
            <w:r w:rsidR="00C15DBB">
              <w:rPr>
                <w:szCs w:val="28"/>
              </w:rPr>
              <w:t xml:space="preserve"> «Федерации Нокдаун каратэ</w:t>
            </w:r>
            <w:r>
              <w:rPr>
                <w:szCs w:val="28"/>
              </w:rPr>
              <w:t xml:space="preserve"> России</w:t>
            </w:r>
            <w:r w:rsidR="00C15DBB">
              <w:rPr>
                <w:szCs w:val="28"/>
              </w:rPr>
              <w:t>»</w:t>
            </w:r>
          </w:p>
        </w:tc>
      </w:tr>
      <w:tr w:rsidR="00C15DBB" w:rsidRPr="00CA7CB0" w:rsidTr="00535504">
        <w:tc>
          <w:tcPr>
            <w:tcW w:w="3408" w:type="dxa"/>
            <w:shd w:val="clear" w:color="auto" w:fill="auto"/>
          </w:tcPr>
          <w:p w:rsidR="00C15DBB" w:rsidRPr="00CA7CB0" w:rsidRDefault="00C15DBB" w:rsidP="003015C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408" w:type="dxa"/>
          </w:tcPr>
          <w:p w:rsidR="00C15DBB" w:rsidRPr="00CA7CB0" w:rsidRDefault="00C15DBB" w:rsidP="003015C1">
            <w:pPr>
              <w:jc w:val="center"/>
              <w:rPr>
                <w:bCs/>
                <w:szCs w:val="28"/>
              </w:rPr>
            </w:pPr>
          </w:p>
        </w:tc>
      </w:tr>
      <w:tr w:rsidR="00C15DBB" w:rsidRPr="00CA7CB0" w:rsidTr="00535504">
        <w:trPr>
          <w:trHeight w:val="155"/>
        </w:trPr>
        <w:tc>
          <w:tcPr>
            <w:tcW w:w="3408" w:type="dxa"/>
            <w:shd w:val="clear" w:color="auto" w:fill="auto"/>
          </w:tcPr>
          <w:p w:rsidR="00C15DBB" w:rsidRPr="00CA7CB0" w:rsidRDefault="00616A42" w:rsidP="003015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________Янов А.В.</w:t>
            </w:r>
          </w:p>
        </w:tc>
        <w:tc>
          <w:tcPr>
            <w:tcW w:w="3408" w:type="dxa"/>
          </w:tcPr>
          <w:p w:rsidR="00C15DBB" w:rsidRDefault="00C15DBB" w:rsidP="003015C1">
            <w:pPr>
              <w:jc w:val="center"/>
              <w:rPr>
                <w:szCs w:val="28"/>
              </w:rPr>
            </w:pPr>
          </w:p>
        </w:tc>
        <w:tc>
          <w:tcPr>
            <w:tcW w:w="3408" w:type="dxa"/>
          </w:tcPr>
          <w:p w:rsidR="00C15DBB" w:rsidRDefault="00C15DBB" w:rsidP="00C15D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 Зыкин А.А.</w:t>
            </w:r>
          </w:p>
        </w:tc>
      </w:tr>
    </w:tbl>
    <w:p w:rsidR="006232AA" w:rsidRDefault="006232AA" w:rsidP="006232AA"/>
    <w:p w:rsidR="00645C0B" w:rsidRDefault="00645C0B" w:rsidP="006232AA">
      <w:r w:rsidRPr="00ED2562">
        <w:rPr>
          <w:rFonts w:cs="Arial CYR"/>
        </w:rPr>
        <w:t xml:space="preserve">                                                                    </w:t>
      </w:r>
    </w:p>
    <w:p w:rsidR="006232AA" w:rsidRDefault="006232AA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483957" w:rsidRDefault="004839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975473" w:rsidRDefault="00975473" w:rsidP="006232AA">
      <w:pPr>
        <w:rPr>
          <w:sz w:val="16"/>
          <w:szCs w:val="16"/>
        </w:rPr>
      </w:pPr>
    </w:p>
    <w:p w:rsidR="00BF3657" w:rsidRDefault="00BF3657" w:rsidP="006232AA">
      <w:pPr>
        <w:rPr>
          <w:sz w:val="16"/>
          <w:szCs w:val="16"/>
        </w:rPr>
      </w:pPr>
    </w:p>
    <w:p w:rsidR="00BF3657" w:rsidRPr="00C01D06" w:rsidRDefault="00BF3657" w:rsidP="006232AA">
      <w:pPr>
        <w:rPr>
          <w:sz w:val="16"/>
          <w:szCs w:val="16"/>
        </w:rPr>
      </w:pPr>
    </w:p>
    <w:p w:rsidR="006232AA" w:rsidRDefault="006232AA" w:rsidP="006232AA">
      <w:pPr>
        <w:pStyle w:val="4"/>
        <w:rPr>
          <w:b/>
          <w:sz w:val="48"/>
        </w:rPr>
      </w:pPr>
      <w:r>
        <w:rPr>
          <w:b/>
          <w:sz w:val="48"/>
        </w:rPr>
        <w:t>Положение</w:t>
      </w:r>
    </w:p>
    <w:p w:rsidR="00D85405" w:rsidRDefault="00D85405" w:rsidP="00D85405"/>
    <w:p w:rsidR="00BF3657" w:rsidRDefault="00BF3657" w:rsidP="00D85405"/>
    <w:p w:rsidR="00BF3657" w:rsidRPr="00D85405" w:rsidRDefault="00BF3657" w:rsidP="00D85405"/>
    <w:p w:rsidR="00483957" w:rsidRDefault="00483957" w:rsidP="00483957">
      <w:pPr>
        <w:pStyle w:val="4"/>
        <w:rPr>
          <w:b/>
          <w:sz w:val="40"/>
          <w:szCs w:val="40"/>
        </w:rPr>
      </w:pPr>
      <w:r w:rsidRPr="00483957">
        <w:rPr>
          <w:b/>
          <w:sz w:val="40"/>
          <w:szCs w:val="40"/>
        </w:rPr>
        <w:t>О проведении</w:t>
      </w:r>
    </w:p>
    <w:p w:rsidR="00BF3657" w:rsidRDefault="00294E80" w:rsidP="004B509D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16A42">
        <w:rPr>
          <w:b/>
          <w:sz w:val="40"/>
          <w:szCs w:val="40"/>
        </w:rPr>
        <w:t>Турнир по единоборствам, посвященный Дню народного единства</w:t>
      </w:r>
      <w:r w:rsidR="004B509D">
        <w:rPr>
          <w:b/>
          <w:sz w:val="40"/>
          <w:szCs w:val="40"/>
        </w:rPr>
        <w:t>.</w:t>
      </w:r>
    </w:p>
    <w:p w:rsidR="001A353C" w:rsidRPr="001A353C" w:rsidRDefault="001A353C" w:rsidP="001A353C"/>
    <w:p w:rsidR="001A353C" w:rsidRDefault="00616A42" w:rsidP="001A353C">
      <w:pPr>
        <w:jc w:val="center"/>
      </w:pPr>
      <w:r>
        <w:t>В рамках турнира</w:t>
      </w:r>
      <w:r w:rsidR="001A353C" w:rsidRPr="001A353C">
        <w:t>:</w:t>
      </w:r>
    </w:p>
    <w:p w:rsidR="001A353C" w:rsidRDefault="001A353C" w:rsidP="001A353C">
      <w:pPr>
        <w:jc w:val="center"/>
      </w:pPr>
      <w:r w:rsidRPr="001A353C">
        <w:t>дивизион А</w:t>
      </w:r>
      <w:r>
        <w:t>:</w:t>
      </w:r>
      <w:r w:rsidRPr="001A353C">
        <w:t xml:space="preserve"> УТС 8-11 </w:t>
      </w:r>
      <w:r w:rsidR="004414B1">
        <w:t xml:space="preserve">лет, соревнования 12-15 лет до 9 </w:t>
      </w:r>
      <w:proofErr w:type="spellStart"/>
      <w:r w:rsidRPr="001A353C">
        <w:t>кю</w:t>
      </w:r>
      <w:proofErr w:type="spellEnd"/>
      <w:r w:rsidRPr="001A353C">
        <w:t>,</w:t>
      </w:r>
    </w:p>
    <w:p w:rsidR="001A353C" w:rsidRDefault="001A353C" w:rsidP="001A353C">
      <w:pPr>
        <w:jc w:val="center"/>
      </w:pPr>
      <w:r w:rsidRPr="001A353C">
        <w:t>дивизион Б</w:t>
      </w:r>
      <w:r>
        <w:t>:</w:t>
      </w:r>
      <w:r w:rsidRPr="001A353C">
        <w:t xml:space="preserve"> УТС 8-11 лет, соревнования 12-15 лет,</w:t>
      </w:r>
    </w:p>
    <w:p w:rsidR="001A353C" w:rsidRPr="001A353C" w:rsidRDefault="00D32DB1" w:rsidP="001A353C">
      <w:pPr>
        <w:jc w:val="center"/>
      </w:pPr>
      <w:r>
        <w:t>дивизион В</w:t>
      </w:r>
      <w:r w:rsidR="001A353C">
        <w:t>:</w:t>
      </w:r>
      <w:r w:rsidR="001A353C" w:rsidRPr="001A353C">
        <w:t xml:space="preserve"> КАТА 8-15 лет</w:t>
      </w:r>
      <w:r w:rsidR="001A353C">
        <w:t>.</w:t>
      </w: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BF3657" w:rsidRDefault="00BF3657" w:rsidP="006232AA">
      <w:pPr>
        <w:jc w:val="center"/>
        <w:rPr>
          <w:b/>
          <w:sz w:val="36"/>
          <w:szCs w:val="36"/>
        </w:rPr>
      </w:pPr>
    </w:p>
    <w:p w:rsidR="001A18A2" w:rsidRDefault="001A18A2" w:rsidP="006232AA">
      <w:pPr>
        <w:jc w:val="center"/>
        <w:rPr>
          <w:b/>
          <w:sz w:val="36"/>
          <w:szCs w:val="36"/>
        </w:rPr>
      </w:pPr>
    </w:p>
    <w:p w:rsidR="001A18A2" w:rsidRDefault="001A18A2" w:rsidP="006232AA">
      <w:pPr>
        <w:jc w:val="center"/>
        <w:rPr>
          <w:b/>
          <w:sz w:val="36"/>
          <w:szCs w:val="36"/>
        </w:rPr>
      </w:pPr>
    </w:p>
    <w:p w:rsidR="001A18A2" w:rsidRDefault="001A18A2" w:rsidP="006232AA">
      <w:pPr>
        <w:jc w:val="center"/>
        <w:rPr>
          <w:b/>
          <w:sz w:val="36"/>
          <w:szCs w:val="36"/>
        </w:rPr>
      </w:pPr>
    </w:p>
    <w:p w:rsidR="00975473" w:rsidRDefault="00975473" w:rsidP="006232AA">
      <w:pPr>
        <w:jc w:val="center"/>
        <w:rPr>
          <w:b/>
          <w:sz w:val="36"/>
          <w:szCs w:val="36"/>
        </w:rPr>
      </w:pPr>
    </w:p>
    <w:p w:rsidR="00BF3657" w:rsidRDefault="00294E80" w:rsidP="006232AA">
      <w:pPr>
        <w:jc w:val="center"/>
        <w:rPr>
          <w:b/>
          <w:szCs w:val="28"/>
        </w:rPr>
      </w:pPr>
      <w:r>
        <w:rPr>
          <w:b/>
          <w:szCs w:val="28"/>
        </w:rPr>
        <w:t>Москва 2018</w:t>
      </w:r>
    </w:p>
    <w:p w:rsidR="00C15DBB" w:rsidRDefault="00C15DBB" w:rsidP="006232AA">
      <w:pPr>
        <w:jc w:val="center"/>
        <w:rPr>
          <w:b/>
          <w:szCs w:val="28"/>
        </w:rPr>
      </w:pPr>
    </w:p>
    <w:p w:rsidR="006232AA" w:rsidRDefault="006232AA" w:rsidP="00FF61EB">
      <w:pPr>
        <w:numPr>
          <w:ilvl w:val="0"/>
          <w:numId w:val="2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ЦЕЛИ  И</w:t>
      </w:r>
      <w:proofErr w:type="gramEnd"/>
      <w:r>
        <w:rPr>
          <w:b/>
          <w:sz w:val="24"/>
        </w:rPr>
        <w:t xml:space="preserve"> ЗАДАЧИ.</w:t>
      </w:r>
    </w:p>
    <w:p w:rsidR="00C34B80" w:rsidRDefault="00C34B80" w:rsidP="00C34B80">
      <w:pPr>
        <w:ind w:left="360"/>
        <w:outlineLvl w:val="0"/>
        <w:rPr>
          <w:b/>
          <w:sz w:val="24"/>
        </w:rPr>
      </w:pPr>
    </w:p>
    <w:p w:rsidR="006232AA" w:rsidRPr="009A1578" w:rsidRDefault="00975473" w:rsidP="006232AA">
      <w:pPr>
        <w:numPr>
          <w:ilvl w:val="0"/>
          <w:numId w:val="3"/>
        </w:numPr>
      </w:pPr>
      <w:r>
        <w:rPr>
          <w:sz w:val="24"/>
          <w:szCs w:val="24"/>
        </w:rPr>
        <w:t>пропаганда</w:t>
      </w:r>
      <w:r w:rsidR="006232AA" w:rsidRPr="009A1578">
        <w:rPr>
          <w:sz w:val="24"/>
          <w:szCs w:val="24"/>
        </w:rPr>
        <w:t xml:space="preserve"> здорового образа жизни среди</w:t>
      </w:r>
      <w:r w:rsidR="005C5415">
        <w:rPr>
          <w:sz w:val="24"/>
          <w:szCs w:val="24"/>
        </w:rPr>
        <w:t xml:space="preserve"> детей и молодёжи </w:t>
      </w:r>
      <w:r w:rsidR="00483957">
        <w:rPr>
          <w:sz w:val="24"/>
          <w:szCs w:val="24"/>
        </w:rPr>
        <w:t>района</w:t>
      </w:r>
      <w:r w:rsidR="005C5415">
        <w:rPr>
          <w:sz w:val="24"/>
          <w:szCs w:val="24"/>
        </w:rPr>
        <w:t xml:space="preserve"> Люблино</w:t>
      </w:r>
      <w:r w:rsidR="00483957">
        <w:rPr>
          <w:sz w:val="24"/>
          <w:szCs w:val="24"/>
        </w:rPr>
        <w:t xml:space="preserve"> г. Москвы</w:t>
      </w:r>
      <w:r w:rsidR="006232AA" w:rsidRPr="009A1578">
        <w:rPr>
          <w:sz w:val="24"/>
          <w:szCs w:val="24"/>
        </w:rPr>
        <w:t>;</w:t>
      </w:r>
    </w:p>
    <w:p w:rsidR="006232AA" w:rsidRPr="009A1578" w:rsidRDefault="006232AA" w:rsidP="006232AA">
      <w:pPr>
        <w:numPr>
          <w:ilvl w:val="0"/>
          <w:numId w:val="3"/>
        </w:numPr>
      </w:pPr>
      <w:r>
        <w:rPr>
          <w:sz w:val="24"/>
        </w:rPr>
        <w:t>снятие подростковой агрессивности, формирование потребности в физическом и нравственном совершенствовании</w:t>
      </w:r>
      <w:r w:rsidRPr="009A1578">
        <w:rPr>
          <w:sz w:val="24"/>
          <w:szCs w:val="24"/>
        </w:rPr>
        <w:t>;</w:t>
      </w:r>
    </w:p>
    <w:p w:rsidR="006232AA" w:rsidRPr="001E6C7E" w:rsidRDefault="006232AA" w:rsidP="006232AA">
      <w:pPr>
        <w:numPr>
          <w:ilvl w:val="0"/>
          <w:numId w:val="3"/>
        </w:numPr>
      </w:pPr>
      <w:r>
        <w:rPr>
          <w:sz w:val="24"/>
        </w:rPr>
        <w:t>популяризация спортивно-контактных единоборств как метода гармоничного развития личности.</w:t>
      </w:r>
    </w:p>
    <w:p w:rsidR="006232AA" w:rsidRPr="00C01D06" w:rsidRDefault="006232AA" w:rsidP="006232AA">
      <w:pPr>
        <w:ind w:left="360"/>
        <w:rPr>
          <w:sz w:val="16"/>
          <w:szCs w:val="16"/>
        </w:rPr>
      </w:pPr>
    </w:p>
    <w:p w:rsidR="006232AA" w:rsidRDefault="006232AA" w:rsidP="00FF61EB">
      <w:pPr>
        <w:numPr>
          <w:ilvl w:val="0"/>
          <w:numId w:val="2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СРОКИ И МЕСТО ПРОВЕДЕНИЯ.</w:t>
      </w:r>
    </w:p>
    <w:p w:rsidR="00C34B80" w:rsidRDefault="00C34B80" w:rsidP="00C34B80">
      <w:pPr>
        <w:ind w:left="360"/>
        <w:outlineLvl w:val="0"/>
        <w:rPr>
          <w:b/>
          <w:sz w:val="24"/>
        </w:rPr>
      </w:pPr>
    </w:p>
    <w:p w:rsidR="006232AA" w:rsidRDefault="00311819" w:rsidP="006232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Дата: </w:t>
      </w:r>
      <w:r w:rsidR="00616A42">
        <w:rPr>
          <w:sz w:val="24"/>
          <w:szCs w:val="24"/>
        </w:rPr>
        <w:t>25</w:t>
      </w:r>
      <w:r w:rsidR="004414B1">
        <w:rPr>
          <w:sz w:val="24"/>
          <w:szCs w:val="24"/>
        </w:rPr>
        <w:t xml:space="preserve"> </w:t>
      </w:r>
      <w:r w:rsidR="00616A42">
        <w:rPr>
          <w:sz w:val="24"/>
          <w:szCs w:val="24"/>
        </w:rPr>
        <w:t>ноября</w:t>
      </w:r>
      <w:r w:rsidR="004414B1">
        <w:rPr>
          <w:sz w:val="24"/>
          <w:szCs w:val="24"/>
        </w:rPr>
        <w:t xml:space="preserve"> </w:t>
      </w:r>
      <w:r w:rsidR="004A6A76">
        <w:rPr>
          <w:sz w:val="24"/>
          <w:szCs w:val="24"/>
        </w:rPr>
        <w:t>2018</w:t>
      </w:r>
      <w:r w:rsidR="00483957" w:rsidRPr="00483957">
        <w:rPr>
          <w:sz w:val="24"/>
          <w:szCs w:val="24"/>
        </w:rPr>
        <w:t xml:space="preserve"> г</w:t>
      </w:r>
    </w:p>
    <w:p w:rsidR="006232AA" w:rsidRPr="00975473" w:rsidRDefault="006232AA" w:rsidP="005C5415">
      <w:pPr>
        <w:numPr>
          <w:ilvl w:val="0"/>
          <w:numId w:val="3"/>
        </w:numPr>
        <w:rPr>
          <w:b/>
          <w:sz w:val="24"/>
        </w:rPr>
      </w:pPr>
      <w:r w:rsidRPr="00CE198E">
        <w:rPr>
          <w:sz w:val="24"/>
        </w:rPr>
        <w:t>Адрес: м</w:t>
      </w:r>
      <w:r w:rsidR="005C5415">
        <w:rPr>
          <w:sz w:val="24"/>
        </w:rPr>
        <w:t>. Люблино, ул. Люблинская д. 88, спортивный зал Московского Колледжа Железнодорожного Транспорта (МКЖТ)</w:t>
      </w:r>
    </w:p>
    <w:p w:rsidR="00975473" w:rsidRPr="00CE198E" w:rsidRDefault="00975473" w:rsidP="00975473">
      <w:pPr>
        <w:ind w:left="360"/>
        <w:rPr>
          <w:b/>
          <w:sz w:val="24"/>
        </w:rPr>
      </w:pPr>
    </w:p>
    <w:p w:rsidR="006232AA" w:rsidRDefault="00FF61EB" w:rsidP="00FF61EB">
      <w:pPr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6232AA">
        <w:rPr>
          <w:b/>
          <w:sz w:val="24"/>
        </w:rPr>
        <w:t>ОРГАНИЗАЦИЯ, РУКОВОДСТВО И СУДЕЙСТВО ПЕРВЕНСТВА.</w:t>
      </w:r>
    </w:p>
    <w:p w:rsidR="00C34B80" w:rsidRDefault="00C34B80" w:rsidP="00C34B80">
      <w:pPr>
        <w:ind w:left="360"/>
        <w:rPr>
          <w:b/>
          <w:sz w:val="24"/>
        </w:rPr>
      </w:pPr>
    </w:p>
    <w:p w:rsidR="006232AA" w:rsidRDefault="006232AA" w:rsidP="006232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1327">
        <w:rPr>
          <w:sz w:val="24"/>
          <w:szCs w:val="24"/>
        </w:rPr>
        <w:t>Общее руководство и организацию мероприятия осуществляет</w:t>
      </w:r>
      <w:r w:rsidR="00E200BD">
        <w:rPr>
          <w:sz w:val="24"/>
          <w:szCs w:val="24"/>
        </w:rPr>
        <w:t>:</w:t>
      </w:r>
      <w:r w:rsidR="00331327">
        <w:rPr>
          <w:sz w:val="24"/>
          <w:szCs w:val="24"/>
        </w:rPr>
        <w:t xml:space="preserve"> </w:t>
      </w:r>
      <w:r w:rsidR="00616A42">
        <w:rPr>
          <w:sz w:val="24"/>
          <w:szCs w:val="24"/>
        </w:rPr>
        <w:t>ГБУ «СДЦ Люблино»</w:t>
      </w:r>
      <w:r w:rsidR="00E200BD">
        <w:rPr>
          <w:sz w:val="24"/>
          <w:szCs w:val="24"/>
        </w:rPr>
        <w:t xml:space="preserve">, </w:t>
      </w:r>
      <w:r w:rsidR="004A6A76">
        <w:rPr>
          <w:sz w:val="24"/>
          <w:szCs w:val="24"/>
        </w:rPr>
        <w:t>Региональное отделение г. Москвы</w:t>
      </w:r>
      <w:r w:rsidR="004B509D">
        <w:rPr>
          <w:sz w:val="24"/>
          <w:szCs w:val="24"/>
        </w:rPr>
        <w:t xml:space="preserve"> «Федерация Нокдаун каратэ</w:t>
      </w:r>
      <w:r w:rsidR="004A6A76">
        <w:rPr>
          <w:sz w:val="24"/>
          <w:szCs w:val="24"/>
        </w:rPr>
        <w:t xml:space="preserve"> России</w:t>
      </w:r>
      <w:r w:rsidR="003F3EC7">
        <w:rPr>
          <w:sz w:val="24"/>
          <w:szCs w:val="24"/>
        </w:rPr>
        <w:t>».</w:t>
      </w:r>
    </w:p>
    <w:p w:rsidR="007D2FBC" w:rsidRDefault="007D2FBC" w:rsidP="006232AA">
      <w:pPr>
        <w:jc w:val="both"/>
        <w:rPr>
          <w:sz w:val="24"/>
          <w:szCs w:val="24"/>
        </w:rPr>
      </w:pPr>
    </w:p>
    <w:p w:rsidR="00C34B80" w:rsidRPr="00696877" w:rsidRDefault="007D2FBC" w:rsidP="006232AA">
      <w:pPr>
        <w:jc w:val="both"/>
        <w:rPr>
          <w:b/>
          <w:bCs/>
          <w:sz w:val="24"/>
          <w:szCs w:val="24"/>
        </w:rPr>
      </w:pPr>
      <w:r w:rsidRPr="00696877">
        <w:rPr>
          <w:b/>
          <w:bCs/>
          <w:sz w:val="24"/>
          <w:szCs w:val="24"/>
        </w:rPr>
        <w:t>Главная судейская коллегия:</w:t>
      </w:r>
    </w:p>
    <w:p w:rsidR="00B32FA8" w:rsidRDefault="00802945" w:rsidP="0069687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232AA">
        <w:rPr>
          <w:sz w:val="24"/>
          <w:szCs w:val="24"/>
        </w:rPr>
        <w:t>лав</w:t>
      </w:r>
      <w:r w:rsidR="00B80673">
        <w:rPr>
          <w:sz w:val="24"/>
          <w:szCs w:val="24"/>
        </w:rPr>
        <w:t>н</w:t>
      </w:r>
      <w:r>
        <w:rPr>
          <w:sz w:val="24"/>
          <w:szCs w:val="24"/>
        </w:rPr>
        <w:t>ый судья</w:t>
      </w:r>
      <w:r w:rsidR="00B32FA8">
        <w:rPr>
          <w:sz w:val="24"/>
          <w:szCs w:val="24"/>
        </w:rPr>
        <w:t xml:space="preserve"> </w:t>
      </w:r>
      <w:r w:rsidR="007774B8">
        <w:rPr>
          <w:sz w:val="24"/>
          <w:szCs w:val="24"/>
        </w:rPr>
        <w:t xml:space="preserve">– </w:t>
      </w:r>
      <w:r w:rsidR="00713187">
        <w:rPr>
          <w:sz w:val="24"/>
          <w:szCs w:val="24"/>
        </w:rPr>
        <w:t>Янов А.В.</w:t>
      </w:r>
      <w:r w:rsidR="00696877">
        <w:rPr>
          <w:sz w:val="24"/>
          <w:szCs w:val="24"/>
        </w:rPr>
        <w:t xml:space="preserve"> (СПК)</w:t>
      </w:r>
    </w:p>
    <w:p w:rsidR="00B10D23" w:rsidRDefault="00B10D23" w:rsidP="00B10D2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секретарь – Назаров Д.С. (С2К)</w:t>
      </w:r>
    </w:p>
    <w:p w:rsidR="007E2EB4" w:rsidRDefault="007E2EB4" w:rsidP="007E2E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судья ПК КУМИТЭ (Дивизион А) – </w:t>
      </w:r>
      <w:proofErr w:type="spellStart"/>
      <w:r>
        <w:rPr>
          <w:sz w:val="24"/>
          <w:szCs w:val="24"/>
        </w:rPr>
        <w:t>Анаян</w:t>
      </w:r>
      <w:proofErr w:type="spellEnd"/>
      <w:r>
        <w:rPr>
          <w:sz w:val="24"/>
          <w:szCs w:val="24"/>
        </w:rPr>
        <w:t xml:space="preserve"> О.Г. (С2К)</w:t>
      </w:r>
    </w:p>
    <w:p w:rsidR="007E2EB4" w:rsidRDefault="007E2EB4" w:rsidP="007E2EB4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Старший судья ПК КУМИТЭ (Дивизион Б) – Зыкин А.А. (СПК)</w:t>
      </w:r>
    </w:p>
    <w:p w:rsidR="000D1445" w:rsidRDefault="000D1445" w:rsidP="00B10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судья СЗ КАТА СОЛО </w:t>
      </w:r>
      <w:r w:rsidR="00D32DB1">
        <w:rPr>
          <w:sz w:val="24"/>
          <w:szCs w:val="24"/>
        </w:rPr>
        <w:t>(Дивизион В</w:t>
      </w:r>
      <w:r w:rsidR="007E2EB4">
        <w:rPr>
          <w:sz w:val="24"/>
          <w:szCs w:val="24"/>
        </w:rPr>
        <w:t xml:space="preserve">) </w:t>
      </w:r>
      <w:r>
        <w:rPr>
          <w:sz w:val="24"/>
          <w:szCs w:val="24"/>
        </w:rPr>
        <w:t>– Мещеряков Н.Г. (С2К)</w:t>
      </w:r>
    </w:p>
    <w:p w:rsidR="00E200BD" w:rsidRPr="00331327" w:rsidRDefault="00E200BD" w:rsidP="006232AA">
      <w:pPr>
        <w:ind w:left="426" w:firstLine="283"/>
        <w:jc w:val="both"/>
        <w:rPr>
          <w:sz w:val="24"/>
          <w:szCs w:val="24"/>
        </w:rPr>
      </w:pPr>
    </w:p>
    <w:p w:rsidR="00975473" w:rsidRPr="00B32FA8" w:rsidRDefault="00975473" w:rsidP="00975473">
      <w:pPr>
        <w:jc w:val="both"/>
        <w:rPr>
          <w:sz w:val="24"/>
          <w:szCs w:val="24"/>
        </w:rPr>
      </w:pPr>
      <w:r w:rsidRPr="00B32FA8">
        <w:rPr>
          <w:sz w:val="24"/>
          <w:szCs w:val="24"/>
        </w:rPr>
        <w:t xml:space="preserve">Согласно ст.20 ФЗ РФ от </w:t>
      </w:r>
      <w:proofErr w:type="gramStart"/>
      <w:r w:rsidRPr="00B32FA8">
        <w:rPr>
          <w:sz w:val="24"/>
          <w:szCs w:val="24"/>
        </w:rPr>
        <w:t>04.12.2007  №</w:t>
      </w:r>
      <w:proofErr w:type="gramEnd"/>
      <w:r w:rsidRPr="00B32FA8">
        <w:rPr>
          <w:sz w:val="24"/>
          <w:szCs w:val="24"/>
        </w:rPr>
        <w:t xml:space="preserve"> 329 организаторы спортивных или физкультурных мероприятий определяют условия их проведения их проведении,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 </w:t>
      </w:r>
    </w:p>
    <w:p w:rsidR="00975473" w:rsidRDefault="00975473" w:rsidP="006232AA">
      <w:pPr>
        <w:ind w:firstLine="720"/>
        <w:jc w:val="both"/>
        <w:rPr>
          <w:sz w:val="24"/>
        </w:rPr>
      </w:pPr>
    </w:p>
    <w:p w:rsidR="00A72D9A" w:rsidRDefault="006232AA" w:rsidP="00FF61EB">
      <w:pPr>
        <w:numPr>
          <w:ilvl w:val="0"/>
          <w:numId w:val="29"/>
        </w:numPr>
        <w:outlineLvl w:val="0"/>
        <w:rPr>
          <w:b/>
          <w:sz w:val="24"/>
        </w:rPr>
      </w:pPr>
      <w:r>
        <w:rPr>
          <w:b/>
          <w:sz w:val="24"/>
        </w:rPr>
        <w:t xml:space="preserve">РЕГЛАМЕНТ СОРЕВНОВАНИЙ. </w:t>
      </w:r>
    </w:p>
    <w:p w:rsidR="00153A9A" w:rsidRDefault="00153A9A" w:rsidP="00153A9A">
      <w:pPr>
        <w:ind w:left="360"/>
        <w:outlineLvl w:val="0"/>
        <w:rPr>
          <w:b/>
          <w:sz w:val="24"/>
        </w:rPr>
      </w:pPr>
    </w:p>
    <w:p w:rsidR="00B32FA8" w:rsidRDefault="007E2EB4" w:rsidP="004130F9">
      <w:pPr>
        <w:outlineLvl w:val="0"/>
        <w:rPr>
          <w:b/>
          <w:sz w:val="24"/>
        </w:rPr>
      </w:pPr>
      <w:r>
        <w:rPr>
          <w:b/>
          <w:sz w:val="24"/>
        </w:rPr>
        <w:t>22</w:t>
      </w:r>
      <w:r w:rsidR="004414B1">
        <w:rPr>
          <w:b/>
          <w:sz w:val="24"/>
        </w:rPr>
        <w:t xml:space="preserve"> </w:t>
      </w:r>
      <w:r w:rsidR="00616A42">
        <w:rPr>
          <w:b/>
          <w:sz w:val="24"/>
        </w:rPr>
        <w:t>ноября</w:t>
      </w:r>
      <w:r w:rsidR="004A6A76">
        <w:rPr>
          <w:b/>
          <w:sz w:val="24"/>
        </w:rPr>
        <w:t xml:space="preserve"> 2018</w:t>
      </w:r>
      <w:r w:rsidR="00B32FA8">
        <w:rPr>
          <w:b/>
          <w:sz w:val="24"/>
        </w:rPr>
        <w:t xml:space="preserve"> г.</w:t>
      </w:r>
    </w:p>
    <w:p w:rsidR="00B32FA8" w:rsidRDefault="00B32FA8" w:rsidP="00B32FA8">
      <w:pPr>
        <w:numPr>
          <w:ilvl w:val="0"/>
          <w:numId w:val="14"/>
        </w:numPr>
        <w:outlineLvl w:val="0"/>
        <w:rPr>
          <w:sz w:val="24"/>
        </w:rPr>
      </w:pPr>
      <w:r w:rsidRPr="00B32FA8">
        <w:rPr>
          <w:sz w:val="24"/>
        </w:rPr>
        <w:t>До 20.00 Прием заявок</w:t>
      </w:r>
    </w:p>
    <w:p w:rsidR="00FF61EB" w:rsidRPr="00B32FA8" w:rsidRDefault="00FF61EB" w:rsidP="00FF61EB">
      <w:pPr>
        <w:ind w:left="1074"/>
        <w:outlineLvl w:val="0"/>
        <w:rPr>
          <w:sz w:val="24"/>
        </w:rPr>
      </w:pPr>
    </w:p>
    <w:p w:rsidR="00B32FA8" w:rsidRDefault="00616A42" w:rsidP="00B32FA8">
      <w:pPr>
        <w:outlineLvl w:val="0"/>
        <w:rPr>
          <w:b/>
          <w:sz w:val="24"/>
        </w:rPr>
      </w:pPr>
      <w:r>
        <w:rPr>
          <w:b/>
          <w:sz w:val="24"/>
        </w:rPr>
        <w:t>24 ноября</w:t>
      </w:r>
      <w:r w:rsidR="004A6A76">
        <w:rPr>
          <w:b/>
          <w:sz w:val="24"/>
        </w:rPr>
        <w:t xml:space="preserve"> 2018</w:t>
      </w:r>
      <w:r w:rsidR="00B32FA8">
        <w:rPr>
          <w:b/>
          <w:sz w:val="24"/>
        </w:rPr>
        <w:t xml:space="preserve"> г.</w:t>
      </w:r>
      <w:r w:rsidR="00153A9A" w:rsidRPr="00153A9A">
        <w:rPr>
          <w:sz w:val="24"/>
        </w:rPr>
        <w:t xml:space="preserve"> </w:t>
      </w:r>
      <w:r w:rsidR="00153A9A">
        <w:rPr>
          <w:sz w:val="24"/>
        </w:rPr>
        <w:t xml:space="preserve">(м. Люблино ул. </w:t>
      </w:r>
      <w:proofErr w:type="spellStart"/>
      <w:r w:rsidR="00153A9A">
        <w:rPr>
          <w:sz w:val="24"/>
        </w:rPr>
        <w:t>Краснодонская</w:t>
      </w:r>
      <w:proofErr w:type="spellEnd"/>
      <w:r w:rsidR="00153A9A">
        <w:rPr>
          <w:sz w:val="24"/>
        </w:rPr>
        <w:t xml:space="preserve"> д.39 корп.2 ГБУ «СДЦ Люблино»)</w:t>
      </w:r>
    </w:p>
    <w:p w:rsidR="00B32FA8" w:rsidRPr="00696877" w:rsidRDefault="00696877" w:rsidP="00CA7CB0">
      <w:pPr>
        <w:numPr>
          <w:ilvl w:val="0"/>
          <w:numId w:val="14"/>
        </w:numPr>
        <w:outlineLvl w:val="0"/>
        <w:rPr>
          <w:b/>
          <w:sz w:val="24"/>
        </w:rPr>
      </w:pPr>
      <w:r>
        <w:rPr>
          <w:sz w:val="24"/>
        </w:rPr>
        <w:t>17.00 – 19</w:t>
      </w:r>
      <w:r w:rsidR="00B32FA8" w:rsidRPr="00153A9A">
        <w:rPr>
          <w:sz w:val="24"/>
        </w:rPr>
        <w:t xml:space="preserve">.00 </w:t>
      </w:r>
      <w:r w:rsidR="00C15DBB">
        <w:rPr>
          <w:sz w:val="24"/>
        </w:rPr>
        <w:t xml:space="preserve">Мандатная комиссия. </w:t>
      </w:r>
      <w:r w:rsidR="00E0698A">
        <w:rPr>
          <w:sz w:val="24"/>
        </w:rPr>
        <w:t>Контрольное взвешивание.</w:t>
      </w:r>
    </w:p>
    <w:p w:rsidR="00696877" w:rsidRPr="00FF61EB" w:rsidRDefault="00696877" w:rsidP="00CA7CB0">
      <w:pPr>
        <w:numPr>
          <w:ilvl w:val="0"/>
          <w:numId w:val="14"/>
        </w:numPr>
        <w:outlineLvl w:val="0"/>
        <w:rPr>
          <w:b/>
          <w:sz w:val="24"/>
        </w:rPr>
      </w:pPr>
      <w:r>
        <w:rPr>
          <w:sz w:val="24"/>
        </w:rPr>
        <w:t>19.00 – 20.00</w:t>
      </w:r>
      <w:r w:rsidRPr="00696877">
        <w:rPr>
          <w:sz w:val="24"/>
        </w:rPr>
        <w:t xml:space="preserve"> </w:t>
      </w:r>
      <w:r w:rsidRPr="00B32FA8">
        <w:rPr>
          <w:sz w:val="24"/>
        </w:rPr>
        <w:t>Жеребьевка по заявкам</w:t>
      </w:r>
      <w:r w:rsidR="004A6A76">
        <w:rPr>
          <w:sz w:val="24"/>
        </w:rPr>
        <w:t xml:space="preserve"> (По результатам контрольного взвешивания)</w:t>
      </w:r>
    </w:p>
    <w:p w:rsidR="00FF61EB" w:rsidRPr="00153A9A" w:rsidRDefault="00FF61EB" w:rsidP="00FF61EB">
      <w:pPr>
        <w:ind w:left="1074"/>
        <w:outlineLvl w:val="0"/>
        <w:rPr>
          <w:b/>
          <w:sz w:val="24"/>
        </w:rPr>
      </w:pPr>
    </w:p>
    <w:p w:rsidR="004130F9" w:rsidRDefault="00616A42" w:rsidP="004130F9">
      <w:pPr>
        <w:outlineLvl w:val="0"/>
        <w:rPr>
          <w:b/>
          <w:sz w:val="24"/>
        </w:rPr>
      </w:pPr>
      <w:r>
        <w:rPr>
          <w:b/>
          <w:sz w:val="24"/>
        </w:rPr>
        <w:t>25</w:t>
      </w:r>
      <w:r w:rsidR="004414B1">
        <w:rPr>
          <w:b/>
          <w:sz w:val="24"/>
        </w:rPr>
        <w:t xml:space="preserve"> </w:t>
      </w:r>
      <w:r>
        <w:rPr>
          <w:b/>
          <w:sz w:val="24"/>
        </w:rPr>
        <w:t>ноября</w:t>
      </w:r>
      <w:r w:rsidR="004A6A76">
        <w:rPr>
          <w:b/>
          <w:sz w:val="24"/>
        </w:rPr>
        <w:t xml:space="preserve"> 2018</w:t>
      </w:r>
      <w:r w:rsidR="00483957">
        <w:rPr>
          <w:b/>
          <w:sz w:val="24"/>
        </w:rPr>
        <w:t xml:space="preserve"> г.</w:t>
      </w:r>
      <w:r w:rsidR="00153A9A" w:rsidRPr="00153A9A">
        <w:rPr>
          <w:sz w:val="24"/>
        </w:rPr>
        <w:t xml:space="preserve"> </w:t>
      </w:r>
      <w:r w:rsidR="00153A9A">
        <w:rPr>
          <w:sz w:val="24"/>
        </w:rPr>
        <w:t xml:space="preserve"> (</w:t>
      </w:r>
      <w:r w:rsidR="00153A9A" w:rsidRPr="00CE198E">
        <w:rPr>
          <w:sz w:val="24"/>
        </w:rPr>
        <w:t>м</w:t>
      </w:r>
      <w:r w:rsidR="00153A9A">
        <w:rPr>
          <w:sz w:val="24"/>
        </w:rPr>
        <w:t xml:space="preserve">. Люблино, ул. </w:t>
      </w:r>
      <w:proofErr w:type="spellStart"/>
      <w:r w:rsidR="00153A9A">
        <w:rPr>
          <w:sz w:val="24"/>
        </w:rPr>
        <w:t>Люблинская</w:t>
      </w:r>
      <w:proofErr w:type="spellEnd"/>
      <w:r w:rsidR="00153A9A">
        <w:rPr>
          <w:sz w:val="24"/>
        </w:rPr>
        <w:t xml:space="preserve"> д. 88, спортивный зал Московского Колледжа Железнодорожного Транспорта (МКЖТ)</w:t>
      </w:r>
    </w:p>
    <w:p w:rsidR="00726708" w:rsidRDefault="00726708" w:rsidP="00850E4D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8.00 – 9.</w:t>
      </w:r>
      <w:r w:rsidR="00696877">
        <w:rPr>
          <w:sz w:val="24"/>
        </w:rPr>
        <w:t>0</w:t>
      </w:r>
      <w:r>
        <w:rPr>
          <w:sz w:val="24"/>
        </w:rPr>
        <w:t>0 контрольное взвешивание</w:t>
      </w:r>
      <w:r w:rsidR="004A6A76">
        <w:rPr>
          <w:sz w:val="24"/>
        </w:rPr>
        <w:t xml:space="preserve"> (Изменения вносится не будут)</w:t>
      </w:r>
    </w:p>
    <w:p w:rsidR="00311819" w:rsidRDefault="00153A9A" w:rsidP="00850E4D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9.3</w:t>
      </w:r>
      <w:r w:rsidR="006232AA">
        <w:rPr>
          <w:sz w:val="24"/>
        </w:rPr>
        <w:t xml:space="preserve">0 </w:t>
      </w:r>
      <w:r w:rsidR="00A72D9A">
        <w:rPr>
          <w:sz w:val="24"/>
        </w:rPr>
        <w:t>–</w:t>
      </w:r>
      <w:r>
        <w:rPr>
          <w:sz w:val="24"/>
        </w:rPr>
        <w:t xml:space="preserve"> 10.30</w:t>
      </w:r>
      <w:r w:rsidR="00187D5B">
        <w:rPr>
          <w:sz w:val="24"/>
        </w:rPr>
        <w:t xml:space="preserve"> </w:t>
      </w:r>
      <w:r w:rsidR="00726708">
        <w:rPr>
          <w:sz w:val="24"/>
        </w:rPr>
        <w:t xml:space="preserve">установочный </w:t>
      </w:r>
      <w:r w:rsidR="00311819">
        <w:rPr>
          <w:sz w:val="24"/>
        </w:rPr>
        <w:t>судейский семинар</w:t>
      </w:r>
    </w:p>
    <w:p w:rsidR="006232AA" w:rsidRDefault="00187D5B" w:rsidP="00696877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11</w:t>
      </w:r>
      <w:r w:rsidR="006232AA">
        <w:rPr>
          <w:sz w:val="24"/>
        </w:rPr>
        <w:t xml:space="preserve">.00 </w:t>
      </w:r>
      <w:r w:rsidR="008B55D0">
        <w:rPr>
          <w:sz w:val="24"/>
        </w:rPr>
        <w:t>–</w:t>
      </w:r>
      <w:r w:rsidR="006232AA">
        <w:rPr>
          <w:sz w:val="24"/>
        </w:rPr>
        <w:t xml:space="preserve"> </w:t>
      </w:r>
      <w:r w:rsidR="00311819">
        <w:rPr>
          <w:sz w:val="24"/>
        </w:rPr>
        <w:t xml:space="preserve">торжественное открытие </w:t>
      </w:r>
      <w:r w:rsidR="00726708">
        <w:rPr>
          <w:sz w:val="24"/>
        </w:rPr>
        <w:t>фестиваля</w:t>
      </w:r>
      <w:r w:rsidR="00311819">
        <w:rPr>
          <w:sz w:val="24"/>
        </w:rPr>
        <w:t>, парад участников, выступления приглашённых гостей</w:t>
      </w:r>
    </w:p>
    <w:p w:rsidR="006232AA" w:rsidRDefault="00187D5B" w:rsidP="00696877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</w:t>
      </w:r>
      <w:r w:rsidR="007A7836">
        <w:rPr>
          <w:sz w:val="24"/>
        </w:rPr>
        <w:t>1.3</w:t>
      </w:r>
      <w:r w:rsidR="006232AA">
        <w:rPr>
          <w:sz w:val="24"/>
        </w:rPr>
        <w:t xml:space="preserve">0 - </w:t>
      </w:r>
      <w:r w:rsidR="00012D1A">
        <w:rPr>
          <w:sz w:val="24"/>
        </w:rPr>
        <w:t>начало поединков</w:t>
      </w:r>
      <w:r w:rsidR="00696877">
        <w:rPr>
          <w:sz w:val="24"/>
        </w:rPr>
        <w:t xml:space="preserve"> и ката (3 татами)</w:t>
      </w:r>
    </w:p>
    <w:p w:rsidR="00486E21" w:rsidRDefault="006232AA" w:rsidP="00F0359E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</w:t>
      </w:r>
      <w:r w:rsidR="00726708">
        <w:rPr>
          <w:sz w:val="24"/>
        </w:rPr>
        <w:t>7</w:t>
      </w:r>
      <w:r>
        <w:rPr>
          <w:sz w:val="24"/>
        </w:rPr>
        <w:t xml:space="preserve">.00 - награждение победителей, </w:t>
      </w:r>
    </w:p>
    <w:p w:rsidR="001F6EA0" w:rsidRPr="009271C9" w:rsidRDefault="00726708" w:rsidP="00F0359E">
      <w:pPr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>18</w:t>
      </w:r>
      <w:r w:rsidR="00486E21">
        <w:rPr>
          <w:sz w:val="24"/>
        </w:rPr>
        <w:t xml:space="preserve">.00 - </w:t>
      </w:r>
      <w:r w:rsidR="006232AA">
        <w:rPr>
          <w:sz w:val="24"/>
        </w:rPr>
        <w:t>закрытие турнира.</w:t>
      </w:r>
    </w:p>
    <w:p w:rsidR="006232AA" w:rsidRDefault="006232AA" w:rsidP="006232AA">
      <w:pPr>
        <w:jc w:val="both"/>
        <w:outlineLvl w:val="0"/>
        <w:rPr>
          <w:sz w:val="24"/>
          <w:lang w:val="en-US"/>
        </w:rPr>
      </w:pPr>
    </w:p>
    <w:p w:rsidR="006232AA" w:rsidRDefault="00B14716" w:rsidP="00FF61EB">
      <w:pPr>
        <w:numPr>
          <w:ilvl w:val="0"/>
          <w:numId w:val="2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ТРЕБОВАНИЯ К УЧАСТНИКАМ </w:t>
      </w:r>
      <w:r w:rsidR="007E30B9">
        <w:rPr>
          <w:b/>
          <w:sz w:val="24"/>
        </w:rPr>
        <w:t>СОРЕВНОВАНИЙ</w:t>
      </w:r>
      <w:r w:rsidR="0074172F">
        <w:rPr>
          <w:b/>
          <w:sz w:val="24"/>
        </w:rPr>
        <w:t xml:space="preserve"> И УСЛОВИЯ ИХ ДОПУСКА.</w:t>
      </w:r>
    </w:p>
    <w:p w:rsidR="00A90003" w:rsidRDefault="00A90003" w:rsidP="00A90003">
      <w:pPr>
        <w:ind w:left="360"/>
        <w:outlineLvl w:val="0"/>
        <w:rPr>
          <w:b/>
          <w:sz w:val="24"/>
        </w:rPr>
      </w:pPr>
    </w:p>
    <w:p w:rsidR="00145EE7" w:rsidRDefault="00153A9A" w:rsidP="00145EE7">
      <w:pPr>
        <w:rPr>
          <w:sz w:val="24"/>
          <w:szCs w:val="24"/>
        </w:rPr>
      </w:pPr>
      <w:r w:rsidRPr="00A90003">
        <w:rPr>
          <w:sz w:val="24"/>
          <w:szCs w:val="24"/>
        </w:rPr>
        <w:t xml:space="preserve">5.1 </w:t>
      </w:r>
      <w:r w:rsidR="00145EE7">
        <w:rPr>
          <w:sz w:val="24"/>
          <w:szCs w:val="24"/>
        </w:rPr>
        <w:t>Общие требования к спортсменам.</w:t>
      </w:r>
    </w:p>
    <w:p w:rsidR="00145EE7" w:rsidRDefault="00145EE7" w:rsidP="00145EE7">
      <w:pPr>
        <w:numPr>
          <w:ilvl w:val="0"/>
          <w:numId w:val="5"/>
        </w:numPr>
        <w:suppressAutoHyphens/>
        <w:jc w:val="both"/>
        <w:rPr>
          <w:sz w:val="24"/>
        </w:rPr>
      </w:pPr>
      <w:r>
        <w:rPr>
          <w:sz w:val="24"/>
        </w:rPr>
        <w:t xml:space="preserve">Спортсмен имеет право участвовать не более чем в двух видах программы </w:t>
      </w:r>
      <w:proofErr w:type="spellStart"/>
      <w:r>
        <w:rPr>
          <w:sz w:val="24"/>
        </w:rPr>
        <w:t>Кумитэ</w:t>
      </w:r>
      <w:proofErr w:type="spellEnd"/>
      <w:r>
        <w:rPr>
          <w:sz w:val="24"/>
        </w:rPr>
        <w:t xml:space="preserve"> и Ката.</w:t>
      </w:r>
    </w:p>
    <w:p w:rsidR="00145EE7" w:rsidRDefault="00145EE7" w:rsidP="00145EE7">
      <w:pPr>
        <w:numPr>
          <w:ilvl w:val="0"/>
          <w:numId w:val="5"/>
        </w:numPr>
        <w:suppressAutoHyphens/>
        <w:jc w:val="both"/>
        <w:rPr>
          <w:sz w:val="24"/>
        </w:rPr>
      </w:pPr>
      <w:r w:rsidRPr="00CF25AC">
        <w:rPr>
          <w:sz w:val="24"/>
        </w:rPr>
        <w:t>Каждый спортсмен должен иметь чистое белое кимоно, пояс, соответствующий квалифик</w:t>
      </w:r>
      <w:r>
        <w:rPr>
          <w:sz w:val="24"/>
        </w:rPr>
        <w:t>ации, эмблему своей организации.</w:t>
      </w:r>
    </w:p>
    <w:p w:rsidR="00145EE7" w:rsidRDefault="00145EE7" w:rsidP="00145EE7">
      <w:pPr>
        <w:numPr>
          <w:ilvl w:val="0"/>
          <w:numId w:val="5"/>
        </w:numPr>
        <w:suppressAutoHyphens/>
        <w:jc w:val="both"/>
        <w:rPr>
          <w:sz w:val="24"/>
        </w:rPr>
      </w:pPr>
      <w:r w:rsidRPr="002012CF">
        <w:rPr>
          <w:sz w:val="24"/>
          <w:szCs w:val="24"/>
        </w:rPr>
        <w:lastRenderedPageBreak/>
        <w:t>Использование бинтов, пластыря и т.п. на запястьях, г</w:t>
      </w:r>
      <w:r w:rsidR="00523902">
        <w:rPr>
          <w:sz w:val="24"/>
          <w:szCs w:val="24"/>
        </w:rPr>
        <w:t xml:space="preserve">оленостопах разрешается только </w:t>
      </w:r>
      <w:r w:rsidRPr="002012CF">
        <w:rPr>
          <w:sz w:val="24"/>
          <w:szCs w:val="24"/>
        </w:rPr>
        <w:t>по согласованию с главным врачом турнира</w:t>
      </w:r>
      <w:r w:rsidRPr="002012CF">
        <w:rPr>
          <w:sz w:val="24"/>
        </w:rPr>
        <w:t>.</w:t>
      </w:r>
    </w:p>
    <w:p w:rsidR="00145EE7" w:rsidRPr="002012CF" w:rsidRDefault="00145EE7" w:rsidP="00145EE7">
      <w:pPr>
        <w:suppressAutoHyphens/>
        <w:ind w:left="720"/>
        <w:jc w:val="both"/>
        <w:rPr>
          <w:sz w:val="24"/>
        </w:rPr>
      </w:pPr>
    </w:p>
    <w:p w:rsidR="00145EE7" w:rsidRPr="00B864AC" w:rsidRDefault="00145EE7" w:rsidP="00145EE7">
      <w:pPr>
        <w:numPr>
          <w:ilvl w:val="1"/>
          <w:numId w:val="20"/>
        </w:numPr>
        <w:jc w:val="both"/>
        <w:outlineLvl w:val="0"/>
        <w:rPr>
          <w:sz w:val="24"/>
        </w:rPr>
      </w:pPr>
      <w:r w:rsidRPr="00B864AC">
        <w:rPr>
          <w:sz w:val="24"/>
        </w:rPr>
        <w:t xml:space="preserve">На </w:t>
      </w:r>
      <w:r>
        <w:rPr>
          <w:sz w:val="24"/>
        </w:rPr>
        <w:t>комиссии по допуску</w:t>
      </w:r>
      <w:r w:rsidRPr="00B864AC">
        <w:rPr>
          <w:sz w:val="24"/>
        </w:rPr>
        <w:t xml:space="preserve"> спортсмен должен представить следующие документы:</w:t>
      </w:r>
    </w:p>
    <w:p w:rsidR="00145EE7" w:rsidRDefault="00145EE7" w:rsidP="00145EE7">
      <w:pPr>
        <w:numPr>
          <w:ilvl w:val="0"/>
          <w:numId w:val="18"/>
        </w:numPr>
        <w:jc w:val="both"/>
        <w:rPr>
          <w:sz w:val="24"/>
        </w:rPr>
      </w:pPr>
      <w:r w:rsidRPr="00B864AC">
        <w:rPr>
          <w:sz w:val="24"/>
        </w:rPr>
        <w:t>Свидетельство о рождении (пасп</w:t>
      </w:r>
      <w:r>
        <w:rPr>
          <w:sz w:val="24"/>
        </w:rPr>
        <w:t>орт с 14 лет)</w:t>
      </w:r>
      <w:r w:rsidRPr="00B864AC">
        <w:rPr>
          <w:sz w:val="24"/>
        </w:rPr>
        <w:t>.</w:t>
      </w:r>
    </w:p>
    <w:p w:rsidR="00145EE7" w:rsidRPr="00AB3647" w:rsidRDefault="00145EE7" w:rsidP="00145EE7">
      <w:pPr>
        <w:numPr>
          <w:ilvl w:val="0"/>
          <w:numId w:val="18"/>
        </w:numPr>
        <w:jc w:val="both"/>
        <w:rPr>
          <w:rFonts w:eastAsia="MS Mincho"/>
          <w:sz w:val="24"/>
          <w:szCs w:val="24"/>
          <w:lang w:val="x-none" w:eastAsia="x-none"/>
        </w:rPr>
      </w:pPr>
      <w:r>
        <w:rPr>
          <w:rFonts w:eastAsia="MS Mincho"/>
          <w:sz w:val="24"/>
          <w:szCs w:val="24"/>
          <w:lang w:val="x-none" w:eastAsia="x-none"/>
        </w:rPr>
        <w:t>П</w:t>
      </w:r>
      <w:r w:rsidRPr="00AB3647">
        <w:rPr>
          <w:rFonts w:eastAsia="MS Mincho"/>
          <w:sz w:val="24"/>
          <w:szCs w:val="24"/>
          <w:lang w:val="x-none" w:eastAsia="x-none"/>
        </w:rPr>
        <w:t>олис обязательного медицинского страховании (оригинал);</w:t>
      </w:r>
    </w:p>
    <w:p w:rsidR="00145EE7" w:rsidRDefault="00145EE7" w:rsidP="00145EE7">
      <w:pPr>
        <w:numPr>
          <w:ilvl w:val="0"/>
          <w:numId w:val="18"/>
        </w:numPr>
        <w:jc w:val="both"/>
        <w:rPr>
          <w:sz w:val="24"/>
        </w:rPr>
      </w:pPr>
      <w:r w:rsidRPr="002012CF">
        <w:rPr>
          <w:sz w:val="24"/>
        </w:rPr>
        <w:t>Разрешение от родителей. (ПРИЛОЖЕНИЕ №1)</w:t>
      </w:r>
    </w:p>
    <w:p w:rsidR="00145EE7" w:rsidRDefault="00145EE7" w:rsidP="00145EE7">
      <w:pPr>
        <w:numPr>
          <w:ilvl w:val="0"/>
          <w:numId w:val="18"/>
        </w:numPr>
        <w:jc w:val="both"/>
        <w:rPr>
          <w:sz w:val="24"/>
        </w:rPr>
      </w:pPr>
      <w:r w:rsidRPr="00B864AC">
        <w:rPr>
          <w:sz w:val="24"/>
        </w:rPr>
        <w:t>Медицинская справка</w:t>
      </w:r>
      <w:r>
        <w:rPr>
          <w:sz w:val="24"/>
        </w:rPr>
        <w:t xml:space="preserve"> (спорт диспансер)</w:t>
      </w:r>
      <w:r w:rsidRPr="00B864AC">
        <w:rPr>
          <w:sz w:val="24"/>
        </w:rPr>
        <w:t>.</w:t>
      </w:r>
    </w:p>
    <w:p w:rsidR="00145EE7" w:rsidRPr="00523902" w:rsidRDefault="00145EE7" w:rsidP="00145EE7">
      <w:pPr>
        <w:numPr>
          <w:ilvl w:val="0"/>
          <w:numId w:val="18"/>
        </w:numPr>
        <w:jc w:val="both"/>
        <w:rPr>
          <w:sz w:val="24"/>
          <w:szCs w:val="24"/>
        </w:rPr>
      </w:pPr>
      <w:r w:rsidRPr="00145EE7">
        <w:rPr>
          <w:sz w:val="24"/>
        </w:rPr>
        <w:t>Заявку на участие</w:t>
      </w:r>
      <w:r w:rsidRPr="00145EE7">
        <w:rPr>
          <w:rFonts w:eastAsia="MS Mincho"/>
          <w:sz w:val="24"/>
          <w:szCs w:val="24"/>
          <w:lang w:val="x-none" w:eastAsia="x-none"/>
        </w:rPr>
        <w:t xml:space="preserve"> заверенная врачебно-физкультурным диспансером </w:t>
      </w:r>
      <w:r w:rsidRPr="00145EE7">
        <w:rPr>
          <w:sz w:val="24"/>
        </w:rPr>
        <w:t>(ПРИЛОЖЕНИЕ №2).</w:t>
      </w:r>
      <w:r w:rsidRPr="00145EE7">
        <w:rPr>
          <w:rFonts w:eastAsia="MS Mincho"/>
          <w:sz w:val="24"/>
          <w:szCs w:val="24"/>
          <w:lang w:val="x-none" w:eastAsia="x-none"/>
        </w:rPr>
        <w:t xml:space="preserve"> 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</w:t>
      </w:r>
      <w:r w:rsidRPr="00523902">
        <w:rPr>
          <w:rFonts w:eastAsia="MS Mincho"/>
          <w:sz w:val="24"/>
          <w:szCs w:val="24"/>
          <w:lang w:val="x-none" w:eastAsia="x-none"/>
        </w:rPr>
        <w:t>чем за 10 дней до начала соревнований</w:t>
      </w:r>
    </w:p>
    <w:p w:rsidR="00523902" w:rsidRPr="00523902" w:rsidRDefault="00523902" w:rsidP="00523902">
      <w:pPr>
        <w:numPr>
          <w:ilvl w:val="0"/>
          <w:numId w:val="18"/>
        </w:numPr>
        <w:suppressAutoHyphens/>
        <w:jc w:val="both"/>
        <w:rPr>
          <w:bCs/>
          <w:sz w:val="24"/>
          <w:szCs w:val="24"/>
        </w:rPr>
      </w:pPr>
      <w:r w:rsidRPr="00523902">
        <w:rPr>
          <w:rFonts w:eastAsia="MS Mincho"/>
          <w:sz w:val="24"/>
          <w:szCs w:val="24"/>
          <w:lang w:eastAsia="x-none"/>
        </w:rPr>
        <w:t xml:space="preserve">Благотворительный взнос за участие за каждый вид программы - 1000 рублей, допускается участие в двух программах </w:t>
      </w:r>
      <w:proofErr w:type="spellStart"/>
      <w:r w:rsidRPr="00523902">
        <w:rPr>
          <w:rFonts w:eastAsia="MS Mincho"/>
          <w:sz w:val="24"/>
          <w:szCs w:val="24"/>
          <w:lang w:eastAsia="x-none"/>
        </w:rPr>
        <w:t>кумитэ</w:t>
      </w:r>
      <w:proofErr w:type="spellEnd"/>
      <w:r w:rsidRPr="00523902">
        <w:rPr>
          <w:rFonts w:eastAsia="MS Mincho"/>
          <w:sz w:val="24"/>
          <w:szCs w:val="24"/>
          <w:lang w:eastAsia="x-none"/>
        </w:rPr>
        <w:t xml:space="preserve"> и ката взнос за два вида программы – 1500 рублей.</w:t>
      </w:r>
    </w:p>
    <w:p w:rsidR="00145EE7" w:rsidRDefault="00145EE7" w:rsidP="00153A9A">
      <w:pPr>
        <w:rPr>
          <w:sz w:val="24"/>
          <w:szCs w:val="24"/>
        </w:rPr>
      </w:pPr>
    </w:p>
    <w:p w:rsidR="00153A9A" w:rsidRPr="00A90003" w:rsidRDefault="00145EE7" w:rsidP="00153A9A">
      <w:pPr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153A9A" w:rsidRPr="00A90003">
        <w:rPr>
          <w:sz w:val="24"/>
          <w:szCs w:val="24"/>
        </w:rPr>
        <w:t>Требования к спортсменам</w:t>
      </w:r>
      <w:r w:rsidR="00A90003">
        <w:rPr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(ДИВИЗИОН</w:t>
      </w:r>
      <w:r w:rsidR="00A90003" w:rsidRPr="00A90003">
        <w:rPr>
          <w:b/>
          <w:sz w:val="24"/>
          <w:szCs w:val="24"/>
        </w:rPr>
        <w:t xml:space="preserve"> А</w:t>
      </w:r>
      <w:r w:rsidR="0004627F">
        <w:rPr>
          <w:b/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 xml:space="preserve">ПК - </w:t>
      </w:r>
      <w:r w:rsidR="0004627F">
        <w:rPr>
          <w:b/>
          <w:sz w:val="24"/>
          <w:szCs w:val="24"/>
        </w:rPr>
        <w:t>КУМИТЭ</w:t>
      </w:r>
      <w:r w:rsidR="004414B1">
        <w:rPr>
          <w:b/>
          <w:sz w:val="24"/>
          <w:szCs w:val="24"/>
        </w:rPr>
        <w:t xml:space="preserve"> до 9</w:t>
      </w:r>
      <w:r w:rsidR="003868D2">
        <w:rPr>
          <w:b/>
          <w:sz w:val="24"/>
          <w:szCs w:val="24"/>
        </w:rPr>
        <w:t xml:space="preserve"> </w:t>
      </w:r>
      <w:proofErr w:type="spellStart"/>
      <w:r w:rsidR="003868D2">
        <w:rPr>
          <w:b/>
          <w:sz w:val="24"/>
          <w:szCs w:val="24"/>
        </w:rPr>
        <w:t>кю</w:t>
      </w:r>
      <w:proofErr w:type="spellEnd"/>
      <w:r w:rsidR="00A90003" w:rsidRPr="00A90003">
        <w:rPr>
          <w:b/>
          <w:sz w:val="24"/>
          <w:szCs w:val="24"/>
        </w:rPr>
        <w:t>)</w:t>
      </w:r>
      <w:r w:rsidR="00153A9A" w:rsidRPr="00A90003">
        <w:rPr>
          <w:b/>
          <w:sz w:val="24"/>
          <w:szCs w:val="24"/>
        </w:rPr>
        <w:t>:</w:t>
      </w:r>
    </w:p>
    <w:p w:rsidR="00A90003" w:rsidRDefault="006232AA" w:rsidP="003868D2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A90003">
        <w:rPr>
          <w:sz w:val="24"/>
          <w:szCs w:val="24"/>
        </w:rPr>
        <w:t xml:space="preserve">К участию в турнире допускаются </w:t>
      </w:r>
      <w:r w:rsidR="0074172F">
        <w:rPr>
          <w:sz w:val="24"/>
          <w:szCs w:val="24"/>
        </w:rPr>
        <w:t>спортсмены</w:t>
      </w:r>
      <w:r w:rsidRPr="00A90003">
        <w:rPr>
          <w:sz w:val="24"/>
          <w:szCs w:val="24"/>
        </w:rPr>
        <w:t xml:space="preserve"> спортивных клубов</w:t>
      </w:r>
      <w:r w:rsidR="00A164E9" w:rsidRPr="00A90003">
        <w:rPr>
          <w:sz w:val="24"/>
          <w:szCs w:val="24"/>
        </w:rPr>
        <w:t xml:space="preserve"> Москвы и Московской области</w:t>
      </w:r>
      <w:r w:rsidR="00311819" w:rsidRPr="00A90003">
        <w:rPr>
          <w:sz w:val="24"/>
          <w:szCs w:val="24"/>
        </w:rPr>
        <w:t xml:space="preserve">, </w:t>
      </w:r>
      <w:r w:rsidR="00A90003" w:rsidRPr="0004627F">
        <w:rPr>
          <w:b/>
          <w:sz w:val="24"/>
          <w:szCs w:val="24"/>
        </w:rPr>
        <w:t>юноши</w:t>
      </w:r>
      <w:r w:rsidR="00311819" w:rsidRPr="0004627F">
        <w:rPr>
          <w:b/>
          <w:sz w:val="24"/>
          <w:szCs w:val="24"/>
        </w:rPr>
        <w:t xml:space="preserve"> </w:t>
      </w:r>
      <w:r w:rsidR="00891E22" w:rsidRPr="0004627F">
        <w:rPr>
          <w:b/>
          <w:sz w:val="24"/>
          <w:szCs w:val="24"/>
        </w:rPr>
        <w:t>8</w:t>
      </w:r>
      <w:r w:rsidR="005A31F0" w:rsidRPr="0004627F">
        <w:rPr>
          <w:b/>
          <w:sz w:val="24"/>
          <w:szCs w:val="24"/>
        </w:rPr>
        <w:t>-15</w:t>
      </w:r>
      <w:r w:rsidR="004414B1">
        <w:rPr>
          <w:b/>
          <w:sz w:val="24"/>
          <w:szCs w:val="24"/>
        </w:rPr>
        <w:t xml:space="preserve"> лет, квалификация до 9</w:t>
      </w:r>
      <w:r w:rsidR="00A90003" w:rsidRPr="0004627F">
        <w:rPr>
          <w:b/>
          <w:sz w:val="24"/>
          <w:szCs w:val="24"/>
        </w:rPr>
        <w:t xml:space="preserve"> </w:t>
      </w:r>
      <w:proofErr w:type="spellStart"/>
      <w:r w:rsidR="00A90003" w:rsidRPr="0004627F">
        <w:rPr>
          <w:b/>
          <w:sz w:val="24"/>
          <w:szCs w:val="24"/>
        </w:rPr>
        <w:t>кю</w:t>
      </w:r>
      <w:proofErr w:type="spellEnd"/>
      <w:r w:rsidR="004414B1">
        <w:rPr>
          <w:b/>
          <w:sz w:val="24"/>
          <w:szCs w:val="24"/>
        </w:rPr>
        <w:t xml:space="preserve"> (включительно)</w:t>
      </w:r>
      <w:r w:rsidR="003868D2">
        <w:rPr>
          <w:b/>
          <w:sz w:val="24"/>
          <w:szCs w:val="24"/>
        </w:rPr>
        <w:t>.</w:t>
      </w:r>
    </w:p>
    <w:p w:rsidR="0004627F" w:rsidRDefault="007727C4" w:rsidP="0004627F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Каждый спортсмен должен иметь индивидуальные средства защиты</w:t>
      </w:r>
      <w:r w:rsidR="0004627F">
        <w:rPr>
          <w:sz w:val="24"/>
          <w:szCs w:val="24"/>
        </w:rPr>
        <w:t>: к</w:t>
      </w:r>
      <w:r w:rsidR="0004627F" w:rsidRPr="00AB3647">
        <w:rPr>
          <w:sz w:val="24"/>
        </w:rPr>
        <w:t xml:space="preserve">атегория </w:t>
      </w:r>
      <w:r w:rsidR="0004627F" w:rsidRPr="007727C4">
        <w:rPr>
          <w:b/>
          <w:sz w:val="24"/>
        </w:rPr>
        <w:t>8 - 11 лет юноши</w:t>
      </w:r>
      <w:r w:rsidR="0004627F" w:rsidRPr="00AB3647">
        <w:rPr>
          <w:sz w:val="24"/>
        </w:rPr>
        <w:t xml:space="preserve"> обязательное использование защитного </w:t>
      </w:r>
      <w:r w:rsidR="0004627F" w:rsidRPr="00AB3647">
        <w:rPr>
          <w:bCs/>
          <w:sz w:val="24"/>
        </w:rPr>
        <w:t>шлема без забрала</w:t>
      </w:r>
      <w:r w:rsidR="0004627F" w:rsidRPr="00AB3647">
        <w:rPr>
          <w:sz w:val="24"/>
        </w:rPr>
        <w:t xml:space="preserve">, </w:t>
      </w:r>
      <w:proofErr w:type="gramStart"/>
      <w:r w:rsidR="0004627F" w:rsidRPr="00AB3647">
        <w:rPr>
          <w:bCs/>
          <w:sz w:val="24"/>
        </w:rPr>
        <w:t>щитки</w:t>
      </w:r>
      <w:proofErr w:type="gramEnd"/>
      <w:r w:rsidR="0004627F" w:rsidRPr="00AB3647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="0004627F">
        <w:rPr>
          <w:sz w:val="24"/>
        </w:rPr>
        <w:t>, протектор на грудь.</w:t>
      </w:r>
      <w:r w:rsidR="0004627F" w:rsidRPr="00AB3647">
        <w:rPr>
          <w:sz w:val="24"/>
        </w:rPr>
        <w:t xml:space="preserve"> </w:t>
      </w:r>
      <w:r w:rsidRPr="007727C4">
        <w:rPr>
          <w:b/>
          <w:sz w:val="24"/>
        </w:rPr>
        <w:t>12-15 лет юноши</w:t>
      </w:r>
      <w:r>
        <w:rPr>
          <w:sz w:val="24"/>
        </w:rPr>
        <w:t xml:space="preserve"> </w:t>
      </w:r>
      <w:r w:rsidRPr="00AB3647">
        <w:rPr>
          <w:sz w:val="24"/>
        </w:rPr>
        <w:t xml:space="preserve">обязательное использование защитного </w:t>
      </w:r>
      <w:r w:rsidRPr="00AB3647">
        <w:rPr>
          <w:bCs/>
          <w:sz w:val="24"/>
        </w:rPr>
        <w:t>шлема без забрала</w:t>
      </w:r>
      <w:r w:rsidRPr="00AB3647">
        <w:rPr>
          <w:sz w:val="24"/>
        </w:rPr>
        <w:t xml:space="preserve">, </w:t>
      </w:r>
      <w:proofErr w:type="gramStart"/>
      <w:r w:rsidRPr="00AB3647">
        <w:rPr>
          <w:bCs/>
          <w:sz w:val="24"/>
        </w:rPr>
        <w:t>щитки</w:t>
      </w:r>
      <w:proofErr w:type="gramEnd"/>
      <w:r w:rsidRPr="00AB3647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>
        <w:rPr>
          <w:sz w:val="24"/>
        </w:rPr>
        <w:t xml:space="preserve">. </w:t>
      </w:r>
      <w:r w:rsidRPr="00AB3647">
        <w:rPr>
          <w:sz w:val="24"/>
        </w:rPr>
        <w:t>Все защитное снаряжение должно одеваться под кимоно</w:t>
      </w:r>
      <w:r>
        <w:rPr>
          <w:sz w:val="24"/>
        </w:rPr>
        <w:t>.</w:t>
      </w:r>
    </w:p>
    <w:p w:rsidR="00A90003" w:rsidRDefault="00A90003" w:rsidP="00A90003">
      <w:pPr>
        <w:ind w:left="720"/>
        <w:jc w:val="both"/>
        <w:outlineLvl w:val="0"/>
        <w:rPr>
          <w:sz w:val="24"/>
          <w:szCs w:val="24"/>
        </w:rPr>
      </w:pPr>
    </w:p>
    <w:p w:rsidR="00A90003" w:rsidRDefault="00145EE7" w:rsidP="00A90003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5.4 </w:t>
      </w:r>
      <w:r w:rsidR="00A90003" w:rsidRPr="00A90003">
        <w:rPr>
          <w:sz w:val="24"/>
          <w:szCs w:val="24"/>
        </w:rPr>
        <w:t>Требования к спортсменам</w:t>
      </w:r>
      <w:r w:rsidR="00A90003">
        <w:rPr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(ДИВИЗИОН</w:t>
      </w:r>
      <w:r w:rsidR="00A90003">
        <w:rPr>
          <w:b/>
          <w:sz w:val="24"/>
          <w:szCs w:val="24"/>
        </w:rPr>
        <w:t xml:space="preserve"> Б</w:t>
      </w:r>
      <w:r w:rsidR="0004627F">
        <w:rPr>
          <w:b/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ПК-</w:t>
      </w:r>
      <w:r w:rsidR="0004627F">
        <w:rPr>
          <w:b/>
          <w:sz w:val="24"/>
          <w:szCs w:val="24"/>
        </w:rPr>
        <w:t>КУМИТЭ</w:t>
      </w:r>
      <w:r w:rsidR="00BA37C3">
        <w:rPr>
          <w:b/>
          <w:sz w:val="24"/>
          <w:szCs w:val="24"/>
        </w:rPr>
        <w:t xml:space="preserve"> без ограничения по </w:t>
      </w:r>
      <w:proofErr w:type="spellStart"/>
      <w:r w:rsidR="00BA37C3">
        <w:rPr>
          <w:b/>
          <w:sz w:val="24"/>
          <w:szCs w:val="24"/>
        </w:rPr>
        <w:t>кю</w:t>
      </w:r>
      <w:proofErr w:type="spellEnd"/>
      <w:r w:rsidR="00A90003" w:rsidRPr="00A90003">
        <w:rPr>
          <w:b/>
          <w:sz w:val="24"/>
          <w:szCs w:val="24"/>
        </w:rPr>
        <w:t>):</w:t>
      </w:r>
    </w:p>
    <w:p w:rsidR="00A90003" w:rsidRPr="007727C4" w:rsidRDefault="00A90003" w:rsidP="00CA7CB0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0F7A72">
        <w:rPr>
          <w:sz w:val="24"/>
          <w:szCs w:val="24"/>
        </w:rPr>
        <w:t xml:space="preserve">К участию в турнире допускаются спортсмены спортивных клубов Москвы и Московской области, </w:t>
      </w:r>
      <w:r w:rsidRPr="0004627F">
        <w:rPr>
          <w:b/>
          <w:sz w:val="24"/>
          <w:szCs w:val="24"/>
        </w:rPr>
        <w:t xml:space="preserve">юноши </w:t>
      </w:r>
      <w:r w:rsidR="000F7A72" w:rsidRPr="0004627F">
        <w:rPr>
          <w:b/>
          <w:sz w:val="24"/>
          <w:szCs w:val="24"/>
        </w:rPr>
        <w:t xml:space="preserve">и девушки </w:t>
      </w:r>
      <w:r w:rsidR="0004627F" w:rsidRPr="0004627F">
        <w:rPr>
          <w:b/>
          <w:sz w:val="24"/>
          <w:szCs w:val="24"/>
        </w:rPr>
        <w:t xml:space="preserve">8-15 лет, </w:t>
      </w:r>
      <w:r w:rsidR="000F7A72" w:rsidRPr="0004627F">
        <w:rPr>
          <w:b/>
          <w:sz w:val="24"/>
          <w:szCs w:val="24"/>
        </w:rPr>
        <w:t>без ограничения</w:t>
      </w:r>
      <w:r w:rsidR="0004627F" w:rsidRPr="0004627F">
        <w:rPr>
          <w:b/>
          <w:sz w:val="24"/>
          <w:szCs w:val="24"/>
        </w:rPr>
        <w:t xml:space="preserve"> по квалификации.</w:t>
      </w:r>
    </w:p>
    <w:p w:rsidR="0004627F" w:rsidRPr="002012CF" w:rsidRDefault="007727C4" w:rsidP="002012CF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7727C4">
        <w:rPr>
          <w:sz w:val="24"/>
          <w:szCs w:val="24"/>
        </w:rPr>
        <w:t>Каждый спортсмен должен иметь индивидуальные средства защиты: к</w:t>
      </w:r>
      <w:r w:rsidRPr="007727C4">
        <w:rPr>
          <w:sz w:val="24"/>
        </w:rPr>
        <w:t xml:space="preserve">атегория </w:t>
      </w:r>
      <w:r w:rsidRPr="007727C4">
        <w:rPr>
          <w:b/>
          <w:sz w:val="24"/>
        </w:rPr>
        <w:t>8 - 11 лет юноши</w:t>
      </w:r>
      <w:r w:rsidRPr="007727C4">
        <w:rPr>
          <w:sz w:val="24"/>
        </w:rPr>
        <w:t xml:space="preserve"> обязательное использование защитного </w:t>
      </w:r>
      <w:r w:rsidRPr="007727C4">
        <w:rPr>
          <w:bCs/>
          <w:sz w:val="24"/>
        </w:rPr>
        <w:t>шлема без забрала</w:t>
      </w:r>
      <w:r w:rsidRPr="007727C4">
        <w:rPr>
          <w:sz w:val="24"/>
        </w:rPr>
        <w:t xml:space="preserve">, </w:t>
      </w:r>
      <w:proofErr w:type="gramStart"/>
      <w:r w:rsidRPr="007727C4">
        <w:rPr>
          <w:bCs/>
          <w:sz w:val="24"/>
        </w:rPr>
        <w:t>щитки</w:t>
      </w:r>
      <w:proofErr w:type="gramEnd"/>
      <w:r w:rsidRPr="007727C4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Pr="007727C4">
        <w:rPr>
          <w:sz w:val="24"/>
        </w:rPr>
        <w:t xml:space="preserve">, протектор на грудь. </w:t>
      </w:r>
      <w:r w:rsidRPr="007727C4">
        <w:rPr>
          <w:b/>
          <w:sz w:val="24"/>
        </w:rPr>
        <w:t>12-15 лет юноши</w:t>
      </w:r>
      <w:r w:rsidRPr="007727C4">
        <w:rPr>
          <w:sz w:val="24"/>
        </w:rPr>
        <w:t xml:space="preserve"> обязательное использование защитного </w:t>
      </w:r>
      <w:r w:rsidRPr="007727C4">
        <w:rPr>
          <w:bCs/>
          <w:sz w:val="24"/>
        </w:rPr>
        <w:t>шлема без забрала</w:t>
      </w:r>
      <w:r w:rsidRPr="007727C4">
        <w:rPr>
          <w:sz w:val="24"/>
        </w:rPr>
        <w:t xml:space="preserve">, </w:t>
      </w:r>
      <w:proofErr w:type="gramStart"/>
      <w:r w:rsidRPr="007727C4">
        <w:rPr>
          <w:bCs/>
          <w:sz w:val="24"/>
        </w:rPr>
        <w:t>щитки</w:t>
      </w:r>
      <w:proofErr w:type="gramEnd"/>
      <w:r w:rsidRPr="007727C4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Pr="007727C4">
        <w:rPr>
          <w:sz w:val="24"/>
        </w:rPr>
        <w:t xml:space="preserve">. Все защитное снаряжение должно одеваться под кимоно. </w:t>
      </w:r>
      <w:r w:rsidRPr="007727C4">
        <w:rPr>
          <w:b/>
          <w:sz w:val="24"/>
        </w:rPr>
        <w:t>8-15 лет девушки</w:t>
      </w:r>
      <w:r w:rsidRPr="007727C4">
        <w:rPr>
          <w:sz w:val="24"/>
        </w:rPr>
        <w:t xml:space="preserve"> обязательное использование защитного </w:t>
      </w:r>
      <w:r w:rsidRPr="007727C4">
        <w:rPr>
          <w:bCs/>
          <w:sz w:val="24"/>
        </w:rPr>
        <w:t>шлема без забрала</w:t>
      </w:r>
      <w:r w:rsidRPr="007727C4">
        <w:rPr>
          <w:sz w:val="24"/>
        </w:rPr>
        <w:t xml:space="preserve">, </w:t>
      </w:r>
      <w:proofErr w:type="gramStart"/>
      <w:r w:rsidRPr="007727C4">
        <w:rPr>
          <w:bCs/>
          <w:sz w:val="24"/>
        </w:rPr>
        <w:t>щитки</w:t>
      </w:r>
      <w:proofErr w:type="gramEnd"/>
      <w:r w:rsidRPr="007727C4">
        <w:rPr>
          <w:bCs/>
          <w:sz w:val="24"/>
        </w:rPr>
        <w:t xml:space="preserve"> закрывающие подъем стопы, раковину, перчатки на руки с открытыми пальцами</w:t>
      </w:r>
      <w:r w:rsidRPr="007727C4">
        <w:rPr>
          <w:sz w:val="24"/>
        </w:rPr>
        <w:t>, протектор на грудь</w:t>
      </w:r>
      <w:r>
        <w:rPr>
          <w:sz w:val="24"/>
        </w:rPr>
        <w:t xml:space="preserve"> (бандаж на грудь)</w:t>
      </w:r>
      <w:r w:rsidRPr="007727C4">
        <w:rPr>
          <w:sz w:val="24"/>
        </w:rPr>
        <w:t xml:space="preserve">. </w:t>
      </w:r>
    </w:p>
    <w:p w:rsidR="0004627F" w:rsidRDefault="0004627F" w:rsidP="0004627F">
      <w:pPr>
        <w:ind w:left="720"/>
        <w:jc w:val="both"/>
        <w:outlineLvl w:val="0"/>
        <w:rPr>
          <w:sz w:val="24"/>
          <w:szCs w:val="24"/>
        </w:rPr>
      </w:pPr>
    </w:p>
    <w:p w:rsidR="000F7A72" w:rsidRDefault="00145EE7" w:rsidP="000F7A7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04627F" w:rsidRPr="00A90003">
        <w:rPr>
          <w:sz w:val="24"/>
          <w:szCs w:val="24"/>
        </w:rPr>
        <w:t>Требования к спортсменам</w:t>
      </w:r>
      <w:r w:rsidR="0004627F">
        <w:rPr>
          <w:sz w:val="24"/>
          <w:szCs w:val="24"/>
        </w:rPr>
        <w:t xml:space="preserve"> </w:t>
      </w:r>
      <w:r w:rsidR="00D32DB1">
        <w:rPr>
          <w:b/>
          <w:sz w:val="24"/>
          <w:szCs w:val="24"/>
        </w:rPr>
        <w:t>(ДИВИЗИОН</w:t>
      </w:r>
      <w:r w:rsidR="0004627F">
        <w:rPr>
          <w:b/>
          <w:sz w:val="24"/>
          <w:szCs w:val="24"/>
        </w:rPr>
        <w:t xml:space="preserve"> В </w:t>
      </w:r>
      <w:r w:rsidR="00D32DB1">
        <w:rPr>
          <w:b/>
          <w:sz w:val="24"/>
          <w:szCs w:val="24"/>
        </w:rPr>
        <w:t>СЗ-</w:t>
      </w:r>
      <w:r w:rsidR="0004627F">
        <w:rPr>
          <w:b/>
          <w:sz w:val="24"/>
          <w:szCs w:val="24"/>
        </w:rPr>
        <w:t>КАТА</w:t>
      </w:r>
      <w:r w:rsidR="00A3429A" w:rsidRPr="00A3429A">
        <w:rPr>
          <w:b/>
          <w:sz w:val="24"/>
          <w:szCs w:val="24"/>
        </w:rPr>
        <w:t xml:space="preserve"> </w:t>
      </w:r>
      <w:r w:rsidR="00A3429A">
        <w:rPr>
          <w:b/>
          <w:sz w:val="24"/>
          <w:szCs w:val="24"/>
        </w:rPr>
        <w:t xml:space="preserve">без ограничения по </w:t>
      </w:r>
      <w:proofErr w:type="spellStart"/>
      <w:r w:rsidR="00A3429A">
        <w:rPr>
          <w:b/>
          <w:sz w:val="24"/>
          <w:szCs w:val="24"/>
        </w:rPr>
        <w:t>кю</w:t>
      </w:r>
      <w:proofErr w:type="spellEnd"/>
      <w:r w:rsidR="0004627F" w:rsidRPr="00A90003">
        <w:rPr>
          <w:b/>
          <w:sz w:val="24"/>
          <w:szCs w:val="24"/>
        </w:rPr>
        <w:t>):</w:t>
      </w:r>
    </w:p>
    <w:p w:rsidR="0004627F" w:rsidRPr="002012CF" w:rsidRDefault="0004627F" w:rsidP="0004627F">
      <w:pPr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0F7A72">
        <w:rPr>
          <w:sz w:val="24"/>
          <w:szCs w:val="24"/>
        </w:rPr>
        <w:t xml:space="preserve">К участию в турнире допускаются спортсмены спортивных клубов Москвы и Московской области, </w:t>
      </w:r>
      <w:r w:rsidRPr="0004627F">
        <w:rPr>
          <w:b/>
          <w:sz w:val="24"/>
          <w:szCs w:val="24"/>
        </w:rPr>
        <w:t>юноши и девушки 8-15 лет, без ограничения по квалификации.</w:t>
      </w:r>
    </w:p>
    <w:p w:rsidR="00B864AC" w:rsidRPr="00B864AC" w:rsidRDefault="00B864AC" w:rsidP="00B864AC">
      <w:pPr>
        <w:ind w:left="360"/>
        <w:jc w:val="both"/>
        <w:rPr>
          <w:sz w:val="24"/>
        </w:rPr>
      </w:pPr>
    </w:p>
    <w:p w:rsidR="00145EE7" w:rsidRPr="00145EE7" w:rsidRDefault="00145EE7" w:rsidP="00145EE7">
      <w:pPr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ja-JP"/>
        </w:rPr>
      </w:pPr>
      <w:r w:rsidRPr="00145EE7">
        <w:rPr>
          <w:b/>
          <w:bCs/>
          <w:color w:val="FF0000"/>
          <w:sz w:val="24"/>
          <w:szCs w:val="24"/>
          <w:lang w:eastAsia="ja-JP"/>
        </w:rPr>
        <w:t xml:space="preserve">Ответственность за достоверность личных данных несет представитель команды. </w:t>
      </w:r>
      <w:r w:rsidRPr="00145EE7">
        <w:rPr>
          <w:b/>
          <w:color w:val="FF0000"/>
          <w:sz w:val="24"/>
          <w:szCs w:val="24"/>
          <w:lang w:eastAsia="ja-JP"/>
        </w:rPr>
        <w:t>При нарушении любого из выше названных пунктов 5.2 регламента спортсмен не будет допущен к соревнованиям.</w:t>
      </w:r>
    </w:p>
    <w:p w:rsidR="00FF61EB" w:rsidRDefault="00FF61EB" w:rsidP="006232AA">
      <w:pPr>
        <w:jc w:val="center"/>
        <w:outlineLvl w:val="0"/>
        <w:rPr>
          <w:b/>
          <w:sz w:val="24"/>
        </w:rPr>
      </w:pPr>
    </w:p>
    <w:p w:rsidR="006232AA" w:rsidRDefault="006232AA" w:rsidP="006232AA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6. </w:t>
      </w:r>
      <w:r w:rsidR="00F24FE3">
        <w:rPr>
          <w:b/>
          <w:sz w:val="24"/>
        </w:rPr>
        <w:t>ПРОГРАММА СОРЕВНОВАНИЙ</w:t>
      </w:r>
      <w:r w:rsidR="001E7776">
        <w:rPr>
          <w:b/>
          <w:sz w:val="24"/>
        </w:rPr>
        <w:t>.</w:t>
      </w:r>
    </w:p>
    <w:p w:rsidR="00280477" w:rsidRDefault="00280477" w:rsidP="00280477"/>
    <w:p w:rsidR="006232AA" w:rsidRPr="00185B21" w:rsidRDefault="00FA4C6D" w:rsidP="00185B21">
      <w:pPr>
        <w:jc w:val="both"/>
        <w:outlineLvl w:val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6.1 </w:t>
      </w:r>
      <w:r w:rsidR="00F24FE3" w:rsidRPr="00B458BE">
        <w:rPr>
          <w:rFonts w:eastAsia="SimSun"/>
          <w:sz w:val="24"/>
          <w:szCs w:val="24"/>
          <w:lang w:eastAsia="zh-CN"/>
        </w:rPr>
        <w:t>Спортивные соревнования проводятся в соответствии с правилами вида</w:t>
      </w:r>
      <w:r w:rsidR="00F24FE3">
        <w:rPr>
          <w:rFonts w:eastAsia="SimSun"/>
          <w:sz w:val="24"/>
          <w:szCs w:val="24"/>
          <w:lang w:eastAsia="zh-CN"/>
        </w:rPr>
        <w:t xml:space="preserve"> </w:t>
      </w:r>
      <w:r w:rsidR="00F24FE3" w:rsidRPr="00B458BE">
        <w:rPr>
          <w:rFonts w:eastAsia="SimSun"/>
          <w:sz w:val="24"/>
          <w:szCs w:val="24"/>
          <w:lang w:eastAsia="zh-CN"/>
        </w:rPr>
        <w:t>спорта «</w:t>
      </w:r>
      <w:proofErr w:type="spellStart"/>
      <w:r w:rsidR="00F24FE3" w:rsidRPr="00B458BE">
        <w:rPr>
          <w:rFonts w:eastAsia="SimSun"/>
          <w:sz w:val="24"/>
          <w:szCs w:val="24"/>
          <w:lang w:eastAsia="zh-CN"/>
        </w:rPr>
        <w:t>всестилевое</w:t>
      </w:r>
      <w:proofErr w:type="spellEnd"/>
      <w:r w:rsidR="00F24FE3" w:rsidRPr="00B458BE">
        <w:rPr>
          <w:rFonts w:eastAsia="SimSun"/>
          <w:sz w:val="24"/>
          <w:szCs w:val="24"/>
          <w:lang w:eastAsia="zh-CN"/>
        </w:rPr>
        <w:t xml:space="preserve"> каратэ»</w:t>
      </w:r>
      <w:r w:rsidR="00F24FE3" w:rsidRPr="00B458BE">
        <w:rPr>
          <w:sz w:val="24"/>
          <w:szCs w:val="24"/>
        </w:rPr>
        <w:t xml:space="preserve"> </w:t>
      </w:r>
      <w:r w:rsidR="00F24FE3">
        <w:rPr>
          <w:sz w:val="24"/>
          <w:szCs w:val="24"/>
        </w:rPr>
        <w:t>(дисциплина Полный контакт)</w:t>
      </w:r>
      <w:r w:rsidR="00F24FE3" w:rsidRPr="00B458BE">
        <w:rPr>
          <w:rFonts w:eastAsia="SimSun"/>
          <w:sz w:val="24"/>
          <w:szCs w:val="24"/>
          <w:lang w:eastAsia="zh-CN"/>
        </w:rPr>
        <w:t>, утвержденными приказом № 277 Минспорта</w:t>
      </w:r>
      <w:r w:rsidR="00F24FE3">
        <w:rPr>
          <w:rFonts w:eastAsia="SimSun"/>
          <w:sz w:val="24"/>
          <w:szCs w:val="24"/>
          <w:lang w:eastAsia="zh-CN"/>
        </w:rPr>
        <w:t xml:space="preserve"> </w:t>
      </w:r>
      <w:r w:rsidR="00F24FE3" w:rsidRPr="00B458BE">
        <w:rPr>
          <w:rFonts w:eastAsia="SimSun"/>
          <w:sz w:val="24"/>
          <w:szCs w:val="24"/>
          <w:lang w:eastAsia="zh-CN"/>
        </w:rPr>
        <w:t>России от 30.03.2015 г</w:t>
      </w:r>
      <w:r>
        <w:rPr>
          <w:rFonts w:eastAsia="SimSun"/>
          <w:sz w:val="24"/>
          <w:szCs w:val="24"/>
          <w:lang w:eastAsia="zh-CN"/>
        </w:rPr>
        <w:t>.</w:t>
      </w:r>
      <w:r w:rsidR="003015C1">
        <w:rPr>
          <w:rFonts w:eastAsia="SimSun"/>
          <w:sz w:val="24"/>
          <w:szCs w:val="24"/>
          <w:lang w:eastAsia="zh-CN"/>
        </w:rPr>
        <w:t xml:space="preserve"> </w:t>
      </w:r>
    </w:p>
    <w:p w:rsidR="00FA4C6D" w:rsidRDefault="00FA4C6D" w:rsidP="00F60F06">
      <w:pPr>
        <w:jc w:val="both"/>
        <w:outlineLvl w:val="0"/>
        <w:rPr>
          <w:sz w:val="24"/>
        </w:rPr>
      </w:pPr>
    </w:p>
    <w:p w:rsidR="00F60F06" w:rsidRDefault="00F60F06" w:rsidP="00185B21">
      <w:pPr>
        <w:jc w:val="both"/>
        <w:outlineLvl w:val="0"/>
        <w:rPr>
          <w:sz w:val="24"/>
        </w:rPr>
      </w:pPr>
      <w:r>
        <w:rPr>
          <w:sz w:val="24"/>
        </w:rPr>
        <w:t>6.</w:t>
      </w:r>
      <w:r w:rsidR="00185B21">
        <w:rPr>
          <w:sz w:val="24"/>
        </w:rPr>
        <w:t>2</w:t>
      </w:r>
      <w:r>
        <w:rPr>
          <w:sz w:val="24"/>
        </w:rPr>
        <w:t xml:space="preserve"> Регламент поединков:</w:t>
      </w:r>
    </w:p>
    <w:p w:rsidR="00F60F06" w:rsidRDefault="00F60F06" w:rsidP="00F60F06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 xml:space="preserve">Отборочные бои до полуфинала: 2 мин. </w:t>
      </w:r>
    </w:p>
    <w:p w:rsidR="00F60F06" w:rsidRDefault="00F60F06" w:rsidP="00F60F06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Полуфиналы (бои по круговой системе): 2 мин. + 1 мин.</w:t>
      </w:r>
    </w:p>
    <w:p w:rsidR="00F60F06" w:rsidRDefault="00F60F06" w:rsidP="00F60F06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Финалы и бои за 3 место: 2 мин. + 1 мин. + взвешивание + 1 мин.</w:t>
      </w:r>
    </w:p>
    <w:p w:rsidR="00FF61EB" w:rsidRDefault="00FF61EB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ED38A0" w:rsidRDefault="00ED38A0" w:rsidP="00F60F06">
      <w:pPr>
        <w:ind w:left="720"/>
        <w:jc w:val="both"/>
        <w:outlineLvl w:val="0"/>
        <w:rPr>
          <w:sz w:val="24"/>
        </w:rPr>
      </w:pPr>
    </w:p>
    <w:p w:rsidR="003E612C" w:rsidRPr="00FA4C6D" w:rsidRDefault="003E612C" w:rsidP="00F60F06">
      <w:pPr>
        <w:ind w:left="720"/>
        <w:jc w:val="both"/>
        <w:outlineLvl w:val="0"/>
        <w:rPr>
          <w:sz w:val="24"/>
        </w:rPr>
      </w:pPr>
    </w:p>
    <w:p w:rsidR="006232AA" w:rsidRDefault="006232AA" w:rsidP="00185B21">
      <w:pPr>
        <w:numPr>
          <w:ilvl w:val="1"/>
          <w:numId w:val="28"/>
        </w:numPr>
        <w:jc w:val="both"/>
        <w:outlineLvl w:val="0"/>
        <w:rPr>
          <w:sz w:val="24"/>
        </w:rPr>
      </w:pPr>
      <w:r w:rsidRPr="00280477">
        <w:rPr>
          <w:sz w:val="24"/>
        </w:rPr>
        <w:t>Весовые и возрастные категории</w:t>
      </w:r>
      <w:r w:rsidR="00F60F06">
        <w:rPr>
          <w:sz w:val="24"/>
        </w:rPr>
        <w:t xml:space="preserve"> (</w:t>
      </w:r>
      <w:r w:rsidR="00D32DB1">
        <w:rPr>
          <w:b/>
          <w:sz w:val="24"/>
        </w:rPr>
        <w:t>Дивизион</w:t>
      </w:r>
      <w:r w:rsidR="00F60F06" w:rsidRPr="002D502E">
        <w:rPr>
          <w:b/>
          <w:sz w:val="24"/>
        </w:rPr>
        <w:t xml:space="preserve"> А</w:t>
      </w:r>
      <w:r w:rsidR="002D502E" w:rsidRPr="002D502E">
        <w:rPr>
          <w:b/>
          <w:sz w:val="24"/>
        </w:rPr>
        <w:t>:</w:t>
      </w:r>
      <w:r w:rsidR="00F60F06" w:rsidRPr="002D502E">
        <w:rPr>
          <w:b/>
          <w:sz w:val="24"/>
        </w:rPr>
        <w:t xml:space="preserve"> </w:t>
      </w:r>
      <w:r w:rsidR="00D32DB1">
        <w:rPr>
          <w:b/>
          <w:sz w:val="24"/>
        </w:rPr>
        <w:t>ПК-</w:t>
      </w:r>
      <w:proofErr w:type="spellStart"/>
      <w:r w:rsidR="00F60F06" w:rsidRPr="002D502E">
        <w:rPr>
          <w:b/>
          <w:sz w:val="24"/>
        </w:rPr>
        <w:t>Кумитэ</w:t>
      </w:r>
      <w:proofErr w:type="spellEnd"/>
      <w:r w:rsidR="004414B1">
        <w:rPr>
          <w:b/>
          <w:sz w:val="24"/>
        </w:rPr>
        <w:t>, 10-15 лет, до 9</w:t>
      </w:r>
      <w:r w:rsidR="002D502E" w:rsidRPr="002D502E">
        <w:rPr>
          <w:b/>
          <w:sz w:val="24"/>
        </w:rPr>
        <w:t xml:space="preserve"> </w:t>
      </w:r>
      <w:proofErr w:type="spellStart"/>
      <w:r w:rsidR="002D502E" w:rsidRPr="002D502E">
        <w:rPr>
          <w:b/>
          <w:sz w:val="24"/>
        </w:rPr>
        <w:t>кю</w:t>
      </w:r>
      <w:proofErr w:type="spellEnd"/>
      <w:r w:rsidR="002D502E">
        <w:rPr>
          <w:sz w:val="24"/>
        </w:rPr>
        <w:t>)</w:t>
      </w:r>
      <w:r w:rsidRPr="00280477">
        <w:rPr>
          <w:sz w:val="24"/>
        </w:rPr>
        <w:t>:</w:t>
      </w:r>
    </w:p>
    <w:p w:rsidR="00185B21" w:rsidRDefault="00185B21" w:rsidP="00185B21">
      <w:pPr>
        <w:jc w:val="both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141"/>
        <w:gridCol w:w="7443"/>
      </w:tblGrid>
      <w:tr w:rsidR="00185B21" w:rsidRPr="008D620B" w:rsidTr="008D620B">
        <w:tc>
          <w:tcPr>
            <w:tcW w:w="10908" w:type="dxa"/>
            <w:gridSpan w:val="3"/>
            <w:shd w:val="clear" w:color="auto" w:fill="auto"/>
          </w:tcPr>
          <w:p w:rsidR="00185B21" w:rsidRPr="008D620B" w:rsidRDefault="00185B21" w:rsidP="008D620B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>УТС (учебно-тренировочные сборы по моделированию боев) 8-11 лет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8-9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4414B1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="00185B21" w:rsidRPr="008D620B">
              <w:rPr>
                <w:sz w:val="24"/>
              </w:rPr>
              <w:t xml:space="preserve"> </w:t>
            </w:r>
            <w:proofErr w:type="spellStart"/>
            <w:r w:rsidR="00185B21"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25 кг, до 30 кг, до 35 кг, до 40 кг, до 55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10-11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4414B1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="00185B21" w:rsidRPr="008D620B">
              <w:rPr>
                <w:sz w:val="24"/>
              </w:rPr>
              <w:t xml:space="preserve"> </w:t>
            </w:r>
            <w:proofErr w:type="spellStart"/>
            <w:r w:rsidR="00185B21"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30 кг, до 35 кг, до 40 кг, до 45 кг, до 60 кг</w:t>
            </w:r>
          </w:p>
        </w:tc>
      </w:tr>
      <w:tr w:rsidR="00185B21" w:rsidRPr="008D620B" w:rsidTr="008D620B">
        <w:tc>
          <w:tcPr>
            <w:tcW w:w="10908" w:type="dxa"/>
            <w:gridSpan w:val="3"/>
            <w:shd w:val="clear" w:color="auto" w:fill="auto"/>
          </w:tcPr>
          <w:p w:rsidR="00185B21" w:rsidRPr="008D620B" w:rsidRDefault="00185B21" w:rsidP="008D620B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 xml:space="preserve">Соревнования по </w:t>
            </w:r>
            <w:proofErr w:type="spellStart"/>
            <w:r w:rsidRPr="008D620B">
              <w:rPr>
                <w:b/>
                <w:bCs/>
                <w:sz w:val="24"/>
              </w:rPr>
              <w:t>всестилевому</w:t>
            </w:r>
            <w:proofErr w:type="spellEnd"/>
            <w:r w:rsidRPr="008D620B">
              <w:rPr>
                <w:b/>
                <w:bCs/>
                <w:sz w:val="24"/>
              </w:rPr>
              <w:t xml:space="preserve"> каратэ</w:t>
            </w:r>
            <w:r w:rsidR="001A353C" w:rsidRPr="008D620B">
              <w:rPr>
                <w:b/>
                <w:bCs/>
                <w:sz w:val="24"/>
              </w:rPr>
              <w:t xml:space="preserve"> 12-15 лет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12-13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4414B1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="00185B21" w:rsidRPr="008D620B">
              <w:rPr>
                <w:sz w:val="24"/>
              </w:rPr>
              <w:t xml:space="preserve"> </w:t>
            </w:r>
            <w:proofErr w:type="spellStart"/>
            <w:r w:rsidR="00185B21"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40 кг, до 45 кг, до 50 кг, до 65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14-15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4414B1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="00185B21" w:rsidRPr="008D620B">
              <w:rPr>
                <w:sz w:val="24"/>
              </w:rPr>
              <w:t xml:space="preserve"> </w:t>
            </w:r>
            <w:proofErr w:type="spellStart"/>
            <w:r w:rsidR="00185B21"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185B21" w:rsidRPr="008D620B" w:rsidRDefault="00034D53" w:rsidP="008D620B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До 5</w:t>
            </w:r>
            <w:r w:rsidR="00185B21" w:rsidRPr="008D620B">
              <w:rPr>
                <w:sz w:val="24"/>
              </w:rPr>
              <w:t xml:space="preserve">0 кг, </w:t>
            </w:r>
            <w:r>
              <w:rPr>
                <w:sz w:val="24"/>
              </w:rPr>
              <w:t>до 55 кг, до 60</w:t>
            </w:r>
            <w:r w:rsidR="00185B21" w:rsidRPr="008D620B">
              <w:rPr>
                <w:sz w:val="24"/>
              </w:rPr>
              <w:t xml:space="preserve"> кг</w:t>
            </w:r>
            <w:r>
              <w:rPr>
                <w:sz w:val="24"/>
              </w:rPr>
              <w:t>, до 75 кг</w:t>
            </w:r>
          </w:p>
        </w:tc>
      </w:tr>
    </w:tbl>
    <w:p w:rsidR="00185B21" w:rsidRDefault="00185B21" w:rsidP="00185B21">
      <w:pPr>
        <w:jc w:val="both"/>
        <w:outlineLvl w:val="0"/>
        <w:rPr>
          <w:sz w:val="24"/>
        </w:rPr>
      </w:pPr>
    </w:p>
    <w:p w:rsidR="006A20C1" w:rsidRDefault="006A20C1" w:rsidP="006A20C1">
      <w:pPr>
        <w:numPr>
          <w:ilvl w:val="1"/>
          <w:numId w:val="23"/>
        </w:numPr>
        <w:jc w:val="both"/>
        <w:outlineLvl w:val="0"/>
        <w:rPr>
          <w:sz w:val="24"/>
        </w:rPr>
      </w:pPr>
      <w:r w:rsidRPr="00280477">
        <w:rPr>
          <w:sz w:val="24"/>
        </w:rPr>
        <w:t>Весовые и возрастные категории</w:t>
      </w:r>
      <w:r>
        <w:rPr>
          <w:sz w:val="24"/>
        </w:rPr>
        <w:t xml:space="preserve"> (</w:t>
      </w:r>
      <w:r w:rsidR="00D32DB1">
        <w:rPr>
          <w:b/>
          <w:sz w:val="24"/>
        </w:rPr>
        <w:t>Дивизион</w:t>
      </w:r>
      <w:r w:rsidR="0064550B">
        <w:rPr>
          <w:b/>
          <w:sz w:val="24"/>
        </w:rPr>
        <w:t xml:space="preserve"> Б</w:t>
      </w:r>
      <w:r w:rsidRPr="002D502E">
        <w:rPr>
          <w:b/>
          <w:sz w:val="24"/>
        </w:rPr>
        <w:t xml:space="preserve">: </w:t>
      </w:r>
      <w:r w:rsidR="00D32DB1">
        <w:rPr>
          <w:b/>
          <w:sz w:val="24"/>
        </w:rPr>
        <w:t>ПК-</w:t>
      </w:r>
      <w:proofErr w:type="spellStart"/>
      <w:r w:rsidRPr="002D502E">
        <w:rPr>
          <w:b/>
          <w:sz w:val="24"/>
        </w:rPr>
        <w:t>Кумитэ</w:t>
      </w:r>
      <w:proofErr w:type="spellEnd"/>
      <w:r>
        <w:rPr>
          <w:b/>
          <w:sz w:val="24"/>
        </w:rPr>
        <w:t>, 10-15 лет</w:t>
      </w:r>
      <w:r>
        <w:rPr>
          <w:sz w:val="24"/>
        </w:rPr>
        <w:t>)</w:t>
      </w:r>
      <w:r w:rsidRPr="00280477">
        <w:rPr>
          <w:sz w:val="24"/>
        </w:rPr>
        <w:t>:</w:t>
      </w:r>
    </w:p>
    <w:p w:rsidR="00185B21" w:rsidRDefault="00185B21" w:rsidP="00185B21">
      <w:pPr>
        <w:jc w:val="both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143"/>
        <w:gridCol w:w="7442"/>
      </w:tblGrid>
      <w:tr w:rsidR="00185B21" w:rsidRPr="008D620B" w:rsidTr="008D620B">
        <w:tc>
          <w:tcPr>
            <w:tcW w:w="10908" w:type="dxa"/>
            <w:gridSpan w:val="3"/>
            <w:shd w:val="clear" w:color="auto" w:fill="auto"/>
          </w:tcPr>
          <w:p w:rsidR="00185B21" w:rsidRPr="008D620B" w:rsidRDefault="00185B21" w:rsidP="008D620B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>УТС (учебно-тренировочные сборы по моделированию боев) 8-11 лет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8-9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30 кг, до 35 кг, до 40 кг, до 55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8-9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35 кг, до 45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10-11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35 кг, до 40 кг, до 45 кг, до 60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10-11 лет 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40 кг, до 50 кг</w:t>
            </w:r>
          </w:p>
        </w:tc>
      </w:tr>
      <w:tr w:rsidR="00185B21" w:rsidRPr="008D620B" w:rsidTr="008D620B">
        <w:tc>
          <w:tcPr>
            <w:tcW w:w="10908" w:type="dxa"/>
            <w:gridSpan w:val="3"/>
            <w:shd w:val="clear" w:color="auto" w:fill="auto"/>
          </w:tcPr>
          <w:p w:rsidR="00185B21" w:rsidRPr="008D620B" w:rsidRDefault="00185B21" w:rsidP="008D620B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 xml:space="preserve">Соревнования по </w:t>
            </w:r>
            <w:proofErr w:type="spellStart"/>
            <w:r w:rsidRPr="008D620B">
              <w:rPr>
                <w:b/>
                <w:bCs/>
                <w:sz w:val="24"/>
              </w:rPr>
              <w:t>всестилевому</w:t>
            </w:r>
            <w:proofErr w:type="spellEnd"/>
            <w:r w:rsidRPr="008D620B">
              <w:rPr>
                <w:b/>
                <w:bCs/>
                <w:sz w:val="24"/>
              </w:rPr>
              <w:t xml:space="preserve"> каратэ</w:t>
            </w:r>
            <w:r w:rsidR="001A353C" w:rsidRPr="008D620B">
              <w:rPr>
                <w:b/>
                <w:bCs/>
                <w:sz w:val="24"/>
              </w:rPr>
              <w:t xml:space="preserve"> 12-15 лет</w:t>
            </w:r>
          </w:p>
        </w:tc>
      </w:tr>
      <w:tr w:rsidR="000924EE" w:rsidRPr="008D620B" w:rsidTr="008D620B">
        <w:tc>
          <w:tcPr>
            <w:tcW w:w="1188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12-13 лет</w:t>
            </w:r>
          </w:p>
        </w:tc>
        <w:tc>
          <w:tcPr>
            <w:tcW w:w="21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40 кг, до 45 кг, до 50 кг, до 65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12-13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50, до 60 кг</w:t>
            </w:r>
          </w:p>
        </w:tc>
      </w:tr>
      <w:tr w:rsidR="000924EE" w:rsidRPr="008D620B" w:rsidTr="008D620B">
        <w:tc>
          <w:tcPr>
            <w:tcW w:w="1188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14-15 лет</w:t>
            </w:r>
          </w:p>
        </w:tc>
        <w:tc>
          <w:tcPr>
            <w:tcW w:w="21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Юноши </w:t>
            </w:r>
          </w:p>
        </w:tc>
        <w:tc>
          <w:tcPr>
            <w:tcW w:w="7560" w:type="dxa"/>
            <w:shd w:val="clear" w:color="auto" w:fill="auto"/>
          </w:tcPr>
          <w:p w:rsidR="000924EE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50 кг, до 55 кг, до 60 кг, до 75 кг</w:t>
            </w:r>
          </w:p>
        </w:tc>
      </w:tr>
      <w:tr w:rsidR="00185B21" w:rsidRPr="008D620B" w:rsidTr="008D620B">
        <w:tc>
          <w:tcPr>
            <w:tcW w:w="1188" w:type="dxa"/>
            <w:shd w:val="clear" w:color="auto" w:fill="auto"/>
          </w:tcPr>
          <w:p w:rsidR="00185B21" w:rsidRPr="008D620B" w:rsidRDefault="00185B21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14-15 лет</w:t>
            </w:r>
          </w:p>
        </w:tc>
        <w:tc>
          <w:tcPr>
            <w:tcW w:w="21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Девушки</w:t>
            </w:r>
          </w:p>
        </w:tc>
        <w:tc>
          <w:tcPr>
            <w:tcW w:w="7560" w:type="dxa"/>
            <w:shd w:val="clear" w:color="auto" w:fill="auto"/>
          </w:tcPr>
          <w:p w:rsidR="00185B21" w:rsidRPr="008D620B" w:rsidRDefault="000924EE" w:rsidP="008D620B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55 кг, до 65 кг</w:t>
            </w:r>
          </w:p>
        </w:tc>
      </w:tr>
    </w:tbl>
    <w:p w:rsidR="00185B21" w:rsidRDefault="00185B21" w:rsidP="00185B21">
      <w:pPr>
        <w:jc w:val="both"/>
        <w:outlineLvl w:val="0"/>
        <w:rPr>
          <w:sz w:val="24"/>
        </w:rPr>
      </w:pPr>
    </w:p>
    <w:p w:rsidR="0064550B" w:rsidRDefault="0064550B" w:rsidP="0064550B">
      <w:pPr>
        <w:numPr>
          <w:ilvl w:val="1"/>
          <w:numId w:val="23"/>
        </w:numPr>
        <w:jc w:val="both"/>
        <w:outlineLvl w:val="0"/>
        <w:rPr>
          <w:sz w:val="24"/>
        </w:rPr>
      </w:pPr>
      <w:r>
        <w:rPr>
          <w:sz w:val="24"/>
        </w:rPr>
        <w:t>В</w:t>
      </w:r>
      <w:r w:rsidRPr="00280477">
        <w:rPr>
          <w:sz w:val="24"/>
        </w:rPr>
        <w:t>озрастные категории</w:t>
      </w:r>
      <w:r>
        <w:rPr>
          <w:sz w:val="24"/>
        </w:rPr>
        <w:t xml:space="preserve"> (</w:t>
      </w:r>
      <w:r w:rsidR="00D32DB1">
        <w:rPr>
          <w:b/>
          <w:sz w:val="24"/>
        </w:rPr>
        <w:t>Дивизион</w:t>
      </w:r>
      <w:r>
        <w:rPr>
          <w:b/>
          <w:sz w:val="24"/>
        </w:rPr>
        <w:t xml:space="preserve"> В</w:t>
      </w:r>
      <w:r w:rsidRPr="002D502E">
        <w:rPr>
          <w:b/>
          <w:sz w:val="24"/>
        </w:rPr>
        <w:t xml:space="preserve">: </w:t>
      </w:r>
      <w:r w:rsidR="00D32DB1">
        <w:rPr>
          <w:b/>
          <w:sz w:val="24"/>
        </w:rPr>
        <w:t>СЗ-</w:t>
      </w:r>
      <w:r w:rsidRPr="002D502E">
        <w:rPr>
          <w:b/>
          <w:sz w:val="24"/>
        </w:rPr>
        <w:t>К</w:t>
      </w:r>
      <w:r>
        <w:rPr>
          <w:b/>
          <w:sz w:val="24"/>
        </w:rPr>
        <w:t>АТА, 10-15 лет</w:t>
      </w:r>
      <w:r>
        <w:rPr>
          <w:sz w:val="24"/>
        </w:rPr>
        <w:t>)</w:t>
      </w:r>
      <w:r w:rsidRPr="00280477">
        <w:rPr>
          <w:sz w:val="24"/>
        </w:rPr>
        <w:t>:</w:t>
      </w:r>
    </w:p>
    <w:p w:rsidR="006B29E9" w:rsidRDefault="006B29E9" w:rsidP="006B29E9">
      <w:pPr>
        <w:jc w:val="both"/>
        <w:outlineLvl w:val="0"/>
        <w:rPr>
          <w:sz w:val="24"/>
        </w:rPr>
      </w:pPr>
    </w:p>
    <w:p w:rsidR="005306F5" w:rsidRDefault="005306F5" w:rsidP="005306F5">
      <w:pPr>
        <w:jc w:val="both"/>
        <w:outlineLvl w:val="0"/>
        <w:rPr>
          <w:sz w:val="24"/>
        </w:rPr>
      </w:pPr>
    </w:p>
    <w:p w:rsidR="00BA37C3" w:rsidRPr="00BA37C3" w:rsidRDefault="00BA37C3" w:rsidP="00BA37C3">
      <w:pPr>
        <w:jc w:val="both"/>
        <w:rPr>
          <w:bCs/>
          <w:sz w:val="24"/>
          <w:szCs w:val="24"/>
        </w:rPr>
      </w:pPr>
      <w:r w:rsidRPr="00BA37C3">
        <w:rPr>
          <w:rFonts w:eastAsia="MS Mincho"/>
          <w:bCs/>
          <w:sz w:val="24"/>
          <w:szCs w:val="24"/>
        </w:rPr>
        <w:t xml:space="preserve">В первом круге участники выполняют </w:t>
      </w:r>
      <w:r w:rsidR="00340FE7">
        <w:rPr>
          <w:rFonts w:eastAsia="MS Mincho"/>
          <w:bCs/>
          <w:sz w:val="24"/>
          <w:szCs w:val="24"/>
        </w:rPr>
        <w:t>любое</w:t>
      </w:r>
      <w:r w:rsidRPr="00BA37C3">
        <w:rPr>
          <w:rFonts w:eastAsia="MS Mincho"/>
          <w:bCs/>
          <w:sz w:val="24"/>
          <w:szCs w:val="24"/>
        </w:rPr>
        <w:t xml:space="preserve"> </w:t>
      </w:r>
      <w:r w:rsidR="00340FE7">
        <w:rPr>
          <w:rFonts w:eastAsia="MS Mincho"/>
          <w:bCs/>
          <w:sz w:val="24"/>
          <w:szCs w:val="24"/>
        </w:rPr>
        <w:t>К</w:t>
      </w:r>
      <w:r w:rsidRPr="00BA37C3">
        <w:rPr>
          <w:rFonts w:eastAsia="MS Mincho"/>
          <w:bCs/>
          <w:sz w:val="24"/>
          <w:szCs w:val="24"/>
        </w:rPr>
        <w:t>ата</w:t>
      </w:r>
      <w:r w:rsidR="00340FE7">
        <w:rPr>
          <w:rFonts w:eastAsia="MS Mincho"/>
          <w:bCs/>
          <w:sz w:val="24"/>
          <w:szCs w:val="24"/>
        </w:rPr>
        <w:t xml:space="preserve"> из реестра Ката</w:t>
      </w:r>
      <w:r w:rsidR="00E95C38">
        <w:rPr>
          <w:rFonts w:eastAsia="MS Mincho"/>
          <w:bCs/>
          <w:sz w:val="24"/>
          <w:szCs w:val="24"/>
        </w:rPr>
        <w:t xml:space="preserve"> (Приложение 3)</w:t>
      </w:r>
      <w:r w:rsidR="00340FE7">
        <w:rPr>
          <w:rFonts w:eastAsia="MS Mincho"/>
          <w:bCs/>
          <w:sz w:val="24"/>
          <w:szCs w:val="24"/>
        </w:rPr>
        <w:t xml:space="preserve"> (коэффициент сложности автоматически становиться равен 1)</w:t>
      </w:r>
      <w:r w:rsidRPr="00BA37C3">
        <w:rPr>
          <w:rFonts w:eastAsia="MS Mincho"/>
          <w:bCs/>
          <w:sz w:val="24"/>
          <w:szCs w:val="24"/>
        </w:rPr>
        <w:t xml:space="preserve">. Во втором круге выполняется </w:t>
      </w:r>
      <w:r w:rsidR="00340FE7">
        <w:rPr>
          <w:rFonts w:eastAsia="MS Mincho"/>
          <w:bCs/>
          <w:sz w:val="24"/>
          <w:szCs w:val="24"/>
        </w:rPr>
        <w:t>другое К</w:t>
      </w:r>
      <w:r w:rsidRPr="00BA37C3">
        <w:rPr>
          <w:rFonts w:eastAsia="MS Mincho"/>
          <w:bCs/>
          <w:sz w:val="24"/>
          <w:szCs w:val="24"/>
        </w:rPr>
        <w:t>ата</w:t>
      </w:r>
      <w:r w:rsidR="00340FE7">
        <w:rPr>
          <w:rFonts w:eastAsia="MS Mincho"/>
          <w:bCs/>
          <w:sz w:val="24"/>
          <w:szCs w:val="24"/>
        </w:rPr>
        <w:t xml:space="preserve"> со своим коэффициентом сложности</w:t>
      </w:r>
      <w:r w:rsidRPr="00BA37C3">
        <w:rPr>
          <w:rFonts w:eastAsia="MS Mincho"/>
          <w:bCs/>
          <w:sz w:val="24"/>
          <w:szCs w:val="24"/>
        </w:rPr>
        <w:t xml:space="preserve"> на выбор участника из </w:t>
      </w:r>
      <w:r w:rsidR="00340FE7">
        <w:rPr>
          <w:rFonts w:eastAsia="MS Mincho"/>
          <w:bCs/>
          <w:sz w:val="24"/>
          <w:szCs w:val="24"/>
        </w:rPr>
        <w:t>реестра Ката.</w:t>
      </w:r>
      <w:r w:rsidRPr="00BA37C3">
        <w:rPr>
          <w:bCs/>
          <w:sz w:val="24"/>
          <w:szCs w:val="24"/>
        </w:rPr>
        <w:t xml:space="preserve"> Мальчики и девочки</w:t>
      </w:r>
      <w:r>
        <w:rPr>
          <w:bCs/>
          <w:sz w:val="24"/>
          <w:szCs w:val="24"/>
        </w:rPr>
        <w:t xml:space="preserve"> выступают</w:t>
      </w:r>
      <w:r w:rsidRPr="00BA37C3">
        <w:rPr>
          <w:bCs/>
          <w:sz w:val="24"/>
          <w:szCs w:val="24"/>
        </w:rPr>
        <w:t xml:space="preserve"> отдельно.</w:t>
      </w:r>
    </w:p>
    <w:p w:rsidR="00BA37C3" w:rsidRDefault="004B509D" w:rsidP="00BA37C3">
      <w:pPr>
        <w:jc w:val="both"/>
        <w:rPr>
          <w:sz w:val="24"/>
          <w:szCs w:val="24"/>
        </w:rPr>
      </w:pPr>
      <w:r w:rsidRPr="00BA37C3">
        <w:rPr>
          <w:bCs/>
          <w:sz w:val="24"/>
          <w:szCs w:val="24"/>
        </w:rPr>
        <w:t>После 1 кр</w:t>
      </w:r>
      <w:r w:rsidR="00BA37C3">
        <w:rPr>
          <w:bCs/>
          <w:sz w:val="24"/>
          <w:szCs w:val="24"/>
        </w:rPr>
        <w:t xml:space="preserve">уга должно остаться 4 участника. </w:t>
      </w:r>
      <w:r w:rsidRPr="00BA37C3">
        <w:rPr>
          <w:bCs/>
          <w:sz w:val="24"/>
          <w:szCs w:val="24"/>
        </w:rPr>
        <w:t>Оценки суммируются после первого и второго круга</w:t>
      </w:r>
      <w:r w:rsidR="00BA37C3">
        <w:rPr>
          <w:bCs/>
          <w:sz w:val="24"/>
          <w:szCs w:val="24"/>
        </w:rPr>
        <w:t xml:space="preserve">. </w:t>
      </w:r>
      <w:r w:rsidRPr="00BA37C3">
        <w:rPr>
          <w:bCs/>
          <w:sz w:val="24"/>
          <w:szCs w:val="24"/>
        </w:rPr>
        <w:t>Подведение итогов сумма после 1 и 2 круга</w:t>
      </w:r>
      <w:r w:rsidRPr="004B509D">
        <w:rPr>
          <w:sz w:val="24"/>
          <w:szCs w:val="24"/>
        </w:rPr>
        <w:t>.</w:t>
      </w:r>
    </w:p>
    <w:p w:rsidR="00BA37C3" w:rsidRPr="00BA37C3" w:rsidRDefault="00BA37C3" w:rsidP="00BA37C3">
      <w:pPr>
        <w:jc w:val="center"/>
        <w:rPr>
          <w:b/>
          <w:sz w:val="24"/>
          <w:szCs w:val="24"/>
        </w:rPr>
      </w:pPr>
      <w:r w:rsidRPr="00BA37C3">
        <w:rPr>
          <w:b/>
          <w:sz w:val="24"/>
          <w:szCs w:val="24"/>
        </w:rPr>
        <w:t xml:space="preserve"> Оценка </w:t>
      </w:r>
      <w:r>
        <w:rPr>
          <w:b/>
          <w:sz w:val="24"/>
          <w:szCs w:val="24"/>
        </w:rPr>
        <w:t xml:space="preserve">ката </w:t>
      </w:r>
      <w:r w:rsidRPr="00BA37C3">
        <w:rPr>
          <w:b/>
          <w:sz w:val="24"/>
          <w:szCs w:val="24"/>
        </w:rPr>
        <w:t>= 10 балов * Коэффициент сложности – Критерии снижения.</w:t>
      </w:r>
    </w:p>
    <w:p w:rsidR="004B509D" w:rsidRPr="00BA37C3" w:rsidRDefault="004B509D" w:rsidP="00BA37C3">
      <w:pPr>
        <w:rPr>
          <w:bCs/>
          <w:sz w:val="24"/>
          <w:szCs w:val="24"/>
        </w:rPr>
      </w:pPr>
    </w:p>
    <w:p w:rsidR="006232AA" w:rsidRPr="00FA16B2" w:rsidRDefault="006232AA" w:rsidP="00FA16B2">
      <w:pPr>
        <w:jc w:val="center"/>
        <w:rPr>
          <w:sz w:val="24"/>
          <w:szCs w:val="24"/>
        </w:rPr>
      </w:pPr>
      <w:r w:rsidRPr="00FA16B2">
        <w:rPr>
          <w:b/>
          <w:color w:val="FF0000"/>
          <w:sz w:val="24"/>
          <w:szCs w:val="24"/>
        </w:rPr>
        <w:t>Внимание!</w:t>
      </w:r>
      <w:r w:rsidRPr="00FA16B2">
        <w:rPr>
          <w:b/>
          <w:sz w:val="24"/>
          <w:szCs w:val="24"/>
        </w:rPr>
        <w:t xml:space="preserve"> </w:t>
      </w:r>
      <w:r w:rsidRPr="00FA16B2">
        <w:rPr>
          <w:sz w:val="24"/>
          <w:szCs w:val="24"/>
        </w:rPr>
        <w:t xml:space="preserve">Возможно изменение </w:t>
      </w:r>
      <w:r w:rsidR="00E200BD" w:rsidRPr="00FA16B2">
        <w:rPr>
          <w:sz w:val="24"/>
          <w:szCs w:val="24"/>
        </w:rPr>
        <w:t xml:space="preserve">регламента проведения поединков и </w:t>
      </w:r>
      <w:r w:rsidRPr="00FA16B2">
        <w:rPr>
          <w:sz w:val="24"/>
          <w:szCs w:val="24"/>
        </w:rPr>
        <w:t>весовых категорий, в завис</w:t>
      </w:r>
      <w:r w:rsidR="00A164E9" w:rsidRPr="00FA16B2">
        <w:rPr>
          <w:sz w:val="24"/>
          <w:szCs w:val="24"/>
        </w:rPr>
        <w:t>имости от количества участников (</w:t>
      </w:r>
      <w:r w:rsidR="00E200BD" w:rsidRPr="00FA16B2">
        <w:rPr>
          <w:sz w:val="24"/>
          <w:szCs w:val="24"/>
        </w:rPr>
        <w:t>при количестве участников менее 2 человек в категории</w:t>
      </w:r>
      <w:r w:rsidR="008A3AFB" w:rsidRPr="00FA16B2">
        <w:rPr>
          <w:sz w:val="24"/>
          <w:szCs w:val="24"/>
        </w:rPr>
        <w:t xml:space="preserve"> соревнования не проводятся</w:t>
      </w:r>
      <w:r w:rsidR="00E557F7" w:rsidRPr="00FA16B2">
        <w:rPr>
          <w:sz w:val="24"/>
          <w:szCs w:val="24"/>
        </w:rPr>
        <w:t xml:space="preserve"> 1 место не присваивается</w:t>
      </w:r>
      <w:r w:rsidR="00E200BD" w:rsidRPr="00FA16B2">
        <w:rPr>
          <w:sz w:val="24"/>
          <w:szCs w:val="24"/>
        </w:rPr>
        <w:t>, категория объединяетс</w:t>
      </w:r>
      <w:r w:rsidR="00A164E9" w:rsidRPr="00FA16B2">
        <w:rPr>
          <w:sz w:val="24"/>
          <w:szCs w:val="24"/>
        </w:rPr>
        <w:t>я</w:t>
      </w:r>
      <w:r w:rsidR="00E200BD" w:rsidRPr="00FA16B2">
        <w:rPr>
          <w:sz w:val="24"/>
          <w:szCs w:val="24"/>
        </w:rPr>
        <w:t xml:space="preserve"> при условии согласия представителя</w:t>
      </w:r>
      <w:r w:rsidR="008A3AFB" w:rsidRPr="00FA16B2">
        <w:rPr>
          <w:sz w:val="24"/>
          <w:szCs w:val="24"/>
        </w:rPr>
        <w:t>)</w:t>
      </w:r>
      <w:r w:rsidR="00A164E9" w:rsidRPr="00FA16B2">
        <w:rPr>
          <w:sz w:val="24"/>
          <w:szCs w:val="24"/>
        </w:rPr>
        <w:t>.</w:t>
      </w:r>
    </w:p>
    <w:p w:rsidR="00815A4C" w:rsidRDefault="00815A4C" w:rsidP="00815A4C">
      <w:pPr>
        <w:jc w:val="center"/>
        <w:outlineLvl w:val="0"/>
        <w:rPr>
          <w:b/>
          <w:sz w:val="24"/>
        </w:rPr>
      </w:pPr>
    </w:p>
    <w:p w:rsidR="00815A4C" w:rsidRDefault="00815A4C" w:rsidP="00FF61EB">
      <w:pPr>
        <w:numPr>
          <w:ilvl w:val="0"/>
          <w:numId w:val="25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ОПРЕДЕЛЕНИЕ ПОБЕДИТЕЛЕЙ И НАГРАЖДЕНИЕ.</w:t>
      </w:r>
    </w:p>
    <w:p w:rsidR="00544896" w:rsidRDefault="00544896" w:rsidP="00544896">
      <w:pPr>
        <w:ind w:left="360"/>
        <w:outlineLvl w:val="0"/>
        <w:rPr>
          <w:b/>
          <w:sz w:val="24"/>
        </w:rPr>
      </w:pPr>
    </w:p>
    <w:p w:rsidR="00695C75" w:rsidRDefault="00695C75" w:rsidP="00544896">
      <w:pPr>
        <w:numPr>
          <w:ilvl w:val="0"/>
          <w:numId w:val="26"/>
        </w:numPr>
        <w:outlineLvl w:val="0"/>
        <w:rPr>
          <w:sz w:val="24"/>
        </w:rPr>
      </w:pPr>
      <w:r>
        <w:rPr>
          <w:sz w:val="24"/>
        </w:rPr>
        <w:t xml:space="preserve">Чемпионы (1 место) в </w:t>
      </w:r>
      <w:r w:rsidR="00D32DB1">
        <w:rPr>
          <w:sz w:val="24"/>
        </w:rPr>
        <w:t>каждом дивизионе</w:t>
      </w:r>
      <w:r w:rsidR="00CC77F7">
        <w:rPr>
          <w:sz w:val="24"/>
        </w:rPr>
        <w:t xml:space="preserve"> (А, Б, В) </w:t>
      </w:r>
      <w:r>
        <w:rPr>
          <w:sz w:val="24"/>
        </w:rPr>
        <w:t>личном зачете награжд</w:t>
      </w:r>
      <w:r w:rsidR="00DD554F">
        <w:rPr>
          <w:sz w:val="24"/>
        </w:rPr>
        <w:t>а</w:t>
      </w:r>
      <w:r w:rsidR="004414B1">
        <w:rPr>
          <w:sz w:val="24"/>
        </w:rPr>
        <w:t>ются кубком, медалью, грамотой.</w:t>
      </w:r>
    </w:p>
    <w:p w:rsidR="00695C75" w:rsidRDefault="00695C75" w:rsidP="00DD554F">
      <w:pPr>
        <w:numPr>
          <w:ilvl w:val="0"/>
          <w:numId w:val="26"/>
        </w:numPr>
        <w:outlineLvl w:val="0"/>
        <w:rPr>
          <w:sz w:val="24"/>
        </w:rPr>
      </w:pPr>
      <w:r w:rsidRPr="00DD554F">
        <w:rPr>
          <w:sz w:val="24"/>
        </w:rPr>
        <w:t xml:space="preserve">Призеры (2,3 место) в </w:t>
      </w:r>
      <w:r w:rsidR="00D32DB1">
        <w:rPr>
          <w:sz w:val="24"/>
        </w:rPr>
        <w:t>каждом дивизионе</w:t>
      </w:r>
      <w:r w:rsidR="00CC77F7">
        <w:rPr>
          <w:sz w:val="24"/>
        </w:rPr>
        <w:t xml:space="preserve"> (А, Б, В) </w:t>
      </w:r>
      <w:r w:rsidRPr="00DD554F">
        <w:rPr>
          <w:sz w:val="24"/>
        </w:rPr>
        <w:t xml:space="preserve">личном </w:t>
      </w:r>
      <w:proofErr w:type="gramStart"/>
      <w:r w:rsidRPr="00DD554F">
        <w:rPr>
          <w:sz w:val="24"/>
        </w:rPr>
        <w:t xml:space="preserve">зачете </w:t>
      </w:r>
      <w:r w:rsidR="00DD554F">
        <w:rPr>
          <w:sz w:val="24"/>
        </w:rPr>
        <w:t xml:space="preserve"> </w:t>
      </w:r>
      <w:r w:rsidR="004414B1">
        <w:rPr>
          <w:sz w:val="24"/>
        </w:rPr>
        <w:t>награждаются</w:t>
      </w:r>
      <w:proofErr w:type="gramEnd"/>
      <w:r w:rsidR="004414B1">
        <w:rPr>
          <w:sz w:val="24"/>
        </w:rPr>
        <w:t xml:space="preserve"> медалью, грамотой.</w:t>
      </w:r>
    </w:p>
    <w:p w:rsidR="00695C75" w:rsidRDefault="00695C75" w:rsidP="00DD554F">
      <w:pPr>
        <w:numPr>
          <w:ilvl w:val="0"/>
          <w:numId w:val="26"/>
        </w:numPr>
        <w:outlineLvl w:val="0"/>
        <w:rPr>
          <w:sz w:val="24"/>
        </w:rPr>
      </w:pPr>
      <w:r w:rsidRPr="00DD554F">
        <w:rPr>
          <w:sz w:val="24"/>
        </w:rPr>
        <w:t>Оргкомите</w:t>
      </w:r>
      <w:r w:rsidR="00DD554F">
        <w:rPr>
          <w:sz w:val="24"/>
        </w:rPr>
        <w:t xml:space="preserve">том учреждены специальные </w:t>
      </w:r>
      <w:proofErr w:type="gramStart"/>
      <w:r w:rsidR="00DD554F">
        <w:rPr>
          <w:sz w:val="24"/>
        </w:rPr>
        <w:t>призы</w:t>
      </w:r>
      <w:r w:rsidR="00CC77F7">
        <w:rPr>
          <w:sz w:val="24"/>
        </w:rPr>
        <w:t xml:space="preserve"> </w:t>
      </w:r>
      <w:r w:rsidR="00DD554F" w:rsidRPr="00DD554F">
        <w:rPr>
          <w:sz w:val="24"/>
        </w:rPr>
        <w:t xml:space="preserve"> </w:t>
      </w:r>
      <w:r w:rsidR="00DD554F" w:rsidRPr="002A596F">
        <w:rPr>
          <w:sz w:val="24"/>
        </w:rPr>
        <w:t>«</w:t>
      </w:r>
      <w:proofErr w:type="gramEnd"/>
      <w:r w:rsidR="00DD554F" w:rsidRPr="002A596F">
        <w:rPr>
          <w:sz w:val="24"/>
        </w:rPr>
        <w:t>За лучш</w:t>
      </w:r>
      <w:r w:rsidR="004414B1">
        <w:rPr>
          <w:sz w:val="24"/>
        </w:rPr>
        <w:t>ую технику</w:t>
      </w:r>
      <w:r w:rsidR="00D32DB1">
        <w:rPr>
          <w:sz w:val="24"/>
        </w:rPr>
        <w:t>», «За волю к победе» (Дивизион</w:t>
      </w:r>
      <w:r w:rsidR="004414B1">
        <w:rPr>
          <w:sz w:val="24"/>
        </w:rPr>
        <w:t xml:space="preserve"> А,Б)</w:t>
      </w:r>
    </w:p>
    <w:p w:rsidR="00B14716" w:rsidRDefault="00B14716" w:rsidP="00B14716">
      <w:pPr>
        <w:jc w:val="center"/>
        <w:outlineLvl w:val="0"/>
        <w:rPr>
          <w:b/>
          <w:sz w:val="24"/>
        </w:rPr>
      </w:pPr>
    </w:p>
    <w:p w:rsidR="00B14716" w:rsidRDefault="00FF61EB" w:rsidP="00B1471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8</w:t>
      </w:r>
      <w:r w:rsidR="00B14716">
        <w:rPr>
          <w:b/>
          <w:sz w:val="24"/>
        </w:rPr>
        <w:t>. ФИНАНСОВЫЕ УСЛОВИЯ.</w:t>
      </w:r>
    </w:p>
    <w:p w:rsidR="00B14716" w:rsidRDefault="00B14716" w:rsidP="00B14716">
      <w:pPr>
        <w:ind w:firstLine="360"/>
        <w:jc w:val="both"/>
        <w:rPr>
          <w:sz w:val="24"/>
          <w:szCs w:val="24"/>
        </w:rPr>
      </w:pPr>
      <w:r w:rsidRPr="003C7828">
        <w:rPr>
          <w:sz w:val="24"/>
          <w:szCs w:val="24"/>
        </w:rPr>
        <w:t>Финансирование</w:t>
      </w:r>
      <w:r>
        <w:rPr>
          <w:sz w:val="24"/>
          <w:szCs w:val="24"/>
        </w:rPr>
        <w:t xml:space="preserve"> мероприятия </w:t>
      </w:r>
      <w:r w:rsidRPr="003C7828">
        <w:rPr>
          <w:sz w:val="24"/>
          <w:szCs w:val="24"/>
        </w:rPr>
        <w:t>осуществляет</w:t>
      </w:r>
      <w:r w:rsidR="00B80673">
        <w:rPr>
          <w:sz w:val="24"/>
          <w:szCs w:val="24"/>
        </w:rPr>
        <w:t xml:space="preserve">ся из средств </w:t>
      </w:r>
      <w:r w:rsidR="00ED38A0">
        <w:rPr>
          <w:sz w:val="24"/>
          <w:szCs w:val="24"/>
        </w:rPr>
        <w:t>ГБУ «СДЦ Люблино»</w:t>
      </w:r>
      <w:r w:rsidR="00695C75">
        <w:rPr>
          <w:sz w:val="24"/>
          <w:szCs w:val="24"/>
        </w:rPr>
        <w:t xml:space="preserve"> и привлеченные средства</w:t>
      </w:r>
      <w:r w:rsidR="00B806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Расходы, связанные </w:t>
      </w:r>
      <w:r w:rsidR="00815A4C">
        <w:rPr>
          <w:sz w:val="24"/>
          <w:szCs w:val="24"/>
        </w:rPr>
        <w:t xml:space="preserve">с проездом и </w:t>
      </w:r>
      <w:proofErr w:type="gramStart"/>
      <w:r w:rsidR="00815A4C">
        <w:rPr>
          <w:sz w:val="24"/>
          <w:szCs w:val="24"/>
        </w:rPr>
        <w:t>питанием спортсменов</w:t>
      </w:r>
      <w:proofErr w:type="gramEnd"/>
      <w:r w:rsidR="00815A4C">
        <w:rPr>
          <w:sz w:val="24"/>
          <w:szCs w:val="24"/>
        </w:rPr>
        <w:t xml:space="preserve"> несут на себе командирующие организации.</w:t>
      </w:r>
    </w:p>
    <w:p w:rsidR="00815A4C" w:rsidRDefault="00815A4C" w:rsidP="00B14716">
      <w:pPr>
        <w:ind w:firstLine="360"/>
        <w:jc w:val="both"/>
        <w:rPr>
          <w:sz w:val="24"/>
          <w:szCs w:val="24"/>
        </w:rPr>
      </w:pPr>
    </w:p>
    <w:p w:rsidR="00815A4C" w:rsidRPr="007774B8" w:rsidRDefault="00FF61EB" w:rsidP="00815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815A4C" w:rsidRPr="007774B8">
        <w:rPr>
          <w:b/>
          <w:sz w:val="24"/>
          <w:szCs w:val="24"/>
        </w:rPr>
        <w:t>. ОБЕСПЕЧЕНИЕ БЕЗОПАСНОСТИ УЧАСНТНИКОВ И ЗРИТЕЛЕЙ.</w:t>
      </w:r>
    </w:p>
    <w:p w:rsidR="00815A4C" w:rsidRPr="007774B8" w:rsidRDefault="00815A4C" w:rsidP="00815A4C">
      <w:pPr>
        <w:jc w:val="center"/>
        <w:rPr>
          <w:b/>
          <w:sz w:val="24"/>
          <w:szCs w:val="24"/>
          <w:u w:val="single"/>
        </w:rPr>
      </w:pPr>
    </w:p>
    <w:p w:rsidR="00815A4C" w:rsidRPr="007774B8" w:rsidRDefault="00815A4C" w:rsidP="00815A4C">
      <w:pPr>
        <w:ind w:firstLine="720"/>
        <w:jc w:val="both"/>
        <w:outlineLvl w:val="0"/>
        <w:rPr>
          <w:bCs/>
          <w:sz w:val="24"/>
          <w:szCs w:val="24"/>
        </w:rPr>
      </w:pPr>
      <w:r w:rsidRPr="007774B8">
        <w:rPr>
          <w:bCs/>
          <w:sz w:val="24"/>
          <w:szCs w:val="24"/>
        </w:rPr>
        <w:t xml:space="preserve">Безопасность </w:t>
      </w:r>
      <w:r w:rsidR="00ED38A0">
        <w:rPr>
          <w:bCs/>
          <w:sz w:val="24"/>
          <w:szCs w:val="24"/>
        </w:rPr>
        <w:t xml:space="preserve">и медицинское сопровождение </w:t>
      </w:r>
      <w:r w:rsidRPr="007774B8">
        <w:rPr>
          <w:bCs/>
          <w:sz w:val="24"/>
          <w:szCs w:val="24"/>
        </w:rPr>
        <w:t xml:space="preserve">участников при проведении фестиваля возлагается на </w:t>
      </w:r>
      <w:r w:rsidR="00ED38A0">
        <w:rPr>
          <w:bCs/>
          <w:sz w:val="24"/>
          <w:szCs w:val="24"/>
        </w:rPr>
        <w:t>АНО «Центр патриотического воспитания «Русич».</w:t>
      </w:r>
    </w:p>
    <w:p w:rsidR="008809D0" w:rsidRPr="007774B8" w:rsidRDefault="008809D0" w:rsidP="006232AA">
      <w:pPr>
        <w:jc w:val="center"/>
        <w:outlineLvl w:val="0"/>
        <w:rPr>
          <w:b/>
          <w:sz w:val="24"/>
          <w:szCs w:val="24"/>
        </w:rPr>
      </w:pPr>
    </w:p>
    <w:p w:rsidR="006232AA" w:rsidRPr="007774B8" w:rsidRDefault="00FF61EB" w:rsidP="006232A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232AA" w:rsidRPr="007774B8">
        <w:rPr>
          <w:b/>
          <w:sz w:val="24"/>
          <w:szCs w:val="24"/>
        </w:rPr>
        <w:t xml:space="preserve">. </w:t>
      </w:r>
      <w:r w:rsidR="00815A4C" w:rsidRPr="007774B8">
        <w:rPr>
          <w:b/>
          <w:sz w:val="24"/>
          <w:szCs w:val="24"/>
        </w:rPr>
        <w:t>ЗАЯВКИ.</w:t>
      </w:r>
    </w:p>
    <w:p w:rsidR="004824CD" w:rsidRDefault="005807B6" w:rsidP="004824CD">
      <w:pPr>
        <w:numPr>
          <w:ilvl w:val="0"/>
          <w:numId w:val="30"/>
        </w:numPr>
        <w:jc w:val="both"/>
        <w:rPr>
          <w:sz w:val="24"/>
          <w:szCs w:val="24"/>
        </w:rPr>
      </w:pPr>
      <w:r w:rsidRPr="004824CD">
        <w:rPr>
          <w:sz w:val="24"/>
          <w:szCs w:val="24"/>
        </w:rPr>
        <w:t>Заявка</w:t>
      </w:r>
      <w:r w:rsidR="006232AA" w:rsidRPr="004824CD">
        <w:rPr>
          <w:sz w:val="24"/>
          <w:szCs w:val="24"/>
        </w:rPr>
        <w:t xml:space="preserve"> </w:t>
      </w:r>
      <w:r w:rsidR="007A083C" w:rsidRPr="004824CD">
        <w:rPr>
          <w:sz w:val="24"/>
          <w:szCs w:val="24"/>
        </w:rPr>
        <w:t xml:space="preserve">(ПРИЛОЖЕНИЕ №2) </w:t>
      </w:r>
      <w:r w:rsidR="006232AA" w:rsidRPr="004824CD">
        <w:rPr>
          <w:sz w:val="24"/>
          <w:szCs w:val="24"/>
        </w:rPr>
        <w:t xml:space="preserve">на участие в </w:t>
      </w:r>
      <w:r w:rsidR="00206FBD" w:rsidRPr="004824CD">
        <w:rPr>
          <w:sz w:val="24"/>
          <w:szCs w:val="24"/>
        </w:rPr>
        <w:t>турнире</w:t>
      </w:r>
      <w:r w:rsidR="004824CD">
        <w:rPr>
          <w:sz w:val="24"/>
          <w:szCs w:val="24"/>
        </w:rPr>
        <w:t xml:space="preserve"> направляе</w:t>
      </w:r>
      <w:r w:rsidR="006232AA" w:rsidRPr="004824CD">
        <w:rPr>
          <w:sz w:val="24"/>
          <w:szCs w:val="24"/>
        </w:rPr>
        <w:t xml:space="preserve">тся в оргкомитет </w:t>
      </w:r>
      <w:r w:rsidR="007A083C" w:rsidRPr="004824CD">
        <w:rPr>
          <w:color w:val="FF0000"/>
          <w:sz w:val="24"/>
          <w:szCs w:val="24"/>
        </w:rPr>
        <w:t>до</w:t>
      </w:r>
      <w:r w:rsidR="00BD6567" w:rsidRPr="004824CD">
        <w:rPr>
          <w:color w:val="FF0000"/>
          <w:sz w:val="24"/>
          <w:szCs w:val="24"/>
        </w:rPr>
        <w:t xml:space="preserve"> </w:t>
      </w:r>
      <w:r w:rsidR="00D32DB1">
        <w:rPr>
          <w:color w:val="FF0000"/>
          <w:sz w:val="24"/>
          <w:szCs w:val="24"/>
        </w:rPr>
        <w:t>22 ноября 2018 го</w:t>
      </w:r>
      <w:r w:rsidRPr="004824CD">
        <w:rPr>
          <w:color w:val="FF0000"/>
          <w:sz w:val="24"/>
          <w:szCs w:val="24"/>
        </w:rPr>
        <w:t>да</w:t>
      </w:r>
      <w:r w:rsidR="009F43FA">
        <w:rPr>
          <w:color w:val="FF0000"/>
          <w:sz w:val="24"/>
          <w:szCs w:val="24"/>
        </w:rPr>
        <w:t xml:space="preserve"> до 20</w:t>
      </w:r>
      <w:r w:rsidR="004824CD" w:rsidRPr="004824CD">
        <w:rPr>
          <w:color w:val="FF0000"/>
          <w:sz w:val="24"/>
          <w:szCs w:val="24"/>
        </w:rPr>
        <w:t>.00</w:t>
      </w:r>
      <w:r w:rsidR="004824CD" w:rsidRPr="004824CD">
        <w:rPr>
          <w:sz w:val="24"/>
          <w:szCs w:val="24"/>
        </w:rPr>
        <w:t>,</w:t>
      </w:r>
      <w:r w:rsidR="00206FBD" w:rsidRPr="004824CD">
        <w:rPr>
          <w:sz w:val="24"/>
          <w:szCs w:val="24"/>
        </w:rPr>
        <w:t xml:space="preserve"> </w:t>
      </w:r>
      <w:r w:rsidR="004824CD" w:rsidRPr="004824CD">
        <w:rPr>
          <w:bCs/>
          <w:sz w:val="24"/>
          <w:szCs w:val="24"/>
          <w:lang w:eastAsia="ja-JP"/>
        </w:rPr>
        <w:t xml:space="preserve">в электронном виде на </w:t>
      </w:r>
      <w:r w:rsidR="004824CD" w:rsidRPr="004824CD">
        <w:rPr>
          <w:color w:val="000000"/>
          <w:sz w:val="24"/>
          <w:szCs w:val="24"/>
        </w:rPr>
        <w:t>e-</w:t>
      </w:r>
      <w:proofErr w:type="spellStart"/>
      <w:r w:rsidR="004824CD" w:rsidRPr="004824CD">
        <w:rPr>
          <w:color w:val="000000"/>
          <w:sz w:val="24"/>
          <w:szCs w:val="24"/>
        </w:rPr>
        <w:t>mail</w:t>
      </w:r>
      <w:proofErr w:type="spellEnd"/>
      <w:r w:rsidR="004824CD" w:rsidRPr="004824CD">
        <w:rPr>
          <w:color w:val="000000"/>
          <w:sz w:val="24"/>
          <w:szCs w:val="24"/>
        </w:rPr>
        <w:t>:</w:t>
      </w:r>
      <w:r w:rsidR="004824CD" w:rsidRPr="004824CD">
        <w:rPr>
          <w:rFonts w:eastAsia="MS Mincho"/>
          <w:sz w:val="24"/>
          <w:szCs w:val="24"/>
        </w:rPr>
        <w:t xml:space="preserve"> </w:t>
      </w:r>
      <w:proofErr w:type="spellStart"/>
      <w:r w:rsidR="004824CD" w:rsidRPr="004824CD">
        <w:rPr>
          <w:rFonts w:eastAsia="MS Mincho"/>
          <w:sz w:val="24"/>
          <w:szCs w:val="24"/>
          <w:lang w:val="en-US"/>
        </w:rPr>
        <w:t>nkkf</w:t>
      </w:r>
      <w:proofErr w:type="spellEnd"/>
      <w:r w:rsidR="004824CD" w:rsidRPr="004824CD">
        <w:rPr>
          <w:rFonts w:eastAsia="MS Mincho"/>
          <w:sz w:val="24"/>
          <w:szCs w:val="24"/>
        </w:rPr>
        <w:t>@</w:t>
      </w:r>
      <w:r w:rsidR="004824CD" w:rsidRPr="004824CD">
        <w:rPr>
          <w:rFonts w:eastAsia="MS Mincho"/>
          <w:sz w:val="24"/>
          <w:szCs w:val="24"/>
          <w:lang w:val="en-US"/>
        </w:rPr>
        <w:t>list</w:t>
      </w:r>
      <w:r w:rsidR="004824CD" w:rsidRPr="004824CD">
        <w:rPr>
          <w:rFonts w:eastAsia="MS Mincho"/>
          <w:sz w:val="24"/>
          <w:szCs w:val="24"/>
        </w:rPr>
        <w:t>.</w:t>
      </w:r>
      <w:proofErr w:type="spellStart"/>
      <w:r w:rsidR="004824CD" w:rsidRPr="004824CD">
        <w:rPr>
          <w:rFonts w:eastAsia="MS Mincho"/>
          <w:sz w:val="24"/>
          <w:szCs w:val="24"/>
          <w:lang w:val="en-US"/>
        </w:rPr>
        <w:t>ru</w:t>
      </w:r>
      <w:proofErr w:type="spellEnd"/>
      <w:r w:rsidR="004824CD" w:rsidRPr="004824CD">
        <w:rPr>
          <w:rFonts w:eastAsia="MS Mincho"/>
          <w:sz w:val="24"/>
          <w:szCs w:val="24"/>
        </w:rPr>
        <w:t xml:space="preserve">, </w:t>
      </w:r>
      <w:r w:rsidR="004824CD" w:rsidRPr="004824CD">
        <w:rPr>
          <w:sz w:val="24"/>
          <w:szCs w:val="24"/>
          <w:lang w:eastAsia="ja-JP"/>
        </w:rPr>
        <w:t>отв. Назаров Дмитрий 8-903-585-70-01</w:t>
      </w:r>
      <w:r w:rsidR="004824CD" w:rsidRPr="004824CD">
        <w:rPr>
          <w:sz w:val="24"/>
          <w:szCs w:val="24"/>
        </w:rPr>
        <w:t xml:space="preserve">. </w:t>
      </w:r>
    </w:p>
    <w:p w:rsidR="007A083C" w:rsidRPr="004824CD" w:rsidRDefault="00ED38A0" w:rsidP="004824C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Жеребьевка будет проведена 24.11</w:t>
      </w:r>
      <w:r w:rsidR="009F43FA">
        <w:rPr>
          <w:sz w:val="24"/>
          <w:szCs w:val="24"/>
        </w:rPr>
        <w:t>.2018</w:t>
      </w:r>
      <w:r w:rsidR="004824CD" w:rsidRPr="004824CD">
        <w:rPr>
          <w:sz w:val="24"/>
          <w:szCs w:val="24"/>
        </w:rPr>
        <w:t xml:space="preserve"> с 19.00 до 20</w:t>
      </w:r>
      <w:r w:rsidR="007A083C" w:rsidRPr="004824CD">
        <w:rPr>
          <w:sz w:val="24"/>
          <w:szCs w:val="24"/>
        </w:rPr>
        <w:t xml:space="preserve">.00 по </w:t>
      </w:r>
      <w:r w:rsidR="005807B6" w:rsidRPr="004824CD">
        <w:rPr>
          <w:sz w:val="24"/>
          <w:szCs w:val="24"/>
        </w:rPr>
        <w:t>присла</w:t>
      </w:r>
      <w:r w:rsidR="004824CD" w:rsidRPr="004824CD">
        <w:rPr>
          <w:sz w:val="24"/>
          <w:szCs w:val="24"/>
        </w:rPr>
        <w:t>н</w:t>
      </w:r>
      <w:r w:rsidR="00CC77F7" w:rsidRPr="004824CD">
        <w:rPr>
          <w:sz w:val="24"/>
          <w:szCs w:val="24"/>
        </w:rPr>
        <w:t>н</w:t>
      </w:r>
      <w:r w:rsidR="005807B6" w:rsidRPr="004824CD">
        <w:rPr>
          <w:sz w:val="24"/>
          <w:szCs w:val="24"/>
        </w:rPr>
        <w:t>ым</w:t>
      </w:r>
      <w:r w:rsidR="009F43FA">
        <w:rPr>
          <w:sz w:val="24"/>
          <w:szCs w:val="24"/>
        </w:rPr>
        <w:t xml:space="preserve"> заявкам с учетом контрольного взвешивания.</w:t>
      </w:r>
    </w:p>
    <w:p w:rsidR="004824CD" w:rsidRPr="00172C64" w:rsidRDefault="004824CD" w:rsidP="004824CD">
      <w:pPr>
        <w:numPr>
          <w:ilvl w:val="0"/>
          <w:numId w:val="30"/>
        </w:numPr>
        <w:jc w:val="both"/>
        <w:rPr>
          <w:b/>
          <w:color w:val="FF0000"/>
          <w:sz w:val="24"/>
          <w:szCs w:val="24"/>
        </w:rPr>
      </w:pPr>
      <w:r w:rsidRPr="00172C64">
        <w:rPr>
          <w:rFonts w:eastAsia="MS Mincho"/>
          <w:b/>
          <w:color w:val="FF0000"/>
          <w:sz w:val="24"/>
          <w:szCs w:val="24"/>
        </w:rPr>
        <w:t>Заявка в печатном виде со всеми документами (пункт 5.2) на участие в соревнованиях подается на комиссию по допуску</w:t>
      </w:r>
      <w:r w:rsidR="00ED38A0">
        <w:rPr>
          <w:rFonts w:eastAsia="MS Mincho"/>
          <w:b/>
          <w:color w:val="FF0000"/>
          <w:sz w:val="24"/>
          <w:szCs w:val="24"/>
        </w:rPr>
        <w:t xml:space="preserve"> 24.11</w:t>
      </w:r>
      <w:r w:rsidR="00CD3576" w:rsidRPr="00172C64">
        <w:rPr>
          <w:rFonts w:eastAsia="MS Mincho"/>
          <w:b/>
          <w:color w:val="FF0000"/>
          <w:sz w:val="24"/>
          <w:szCs w:val="24"/>
        </w:rPr>
        <w:t>.2018</w:t>
      </w:r>
      <w:r w:rsidRPr="00172C64">
        <w:rPr>
          <w:rFonts w:eastAsia="MS Mincho"/>
          <w:b/>
          <w:color w:val="FF0000"/>
          <w:sz w:val="24"/>
          <w:szCs w:val="24"/>
        </w:rPr>
        <w:t>.</w:t>
      </w:r>
    </w:p>
    <w:p w:rsidR="007A083C" w:rsidRPr="004824CD" w:rsidRDefault="007A083C" w:rsidP="004824CD">
      <w:pPr>
        <w:numPr>
          <w:ilvl w:val="0"/>
          <w:numId w:val="30"/>
        </w:numPr>
        <w:jc w:val="both"/>
        <w:rPr>
          <w:sz w:val="24"/>
          <w:szCs w:val="24"/>
        </w:rPr>
      </w:pPr>
      <w:r w:rsidRPr="004824CD">
        <w:rPr>
          <w:bCs/>
          <w:sz w:val="24"/>
          <w:szCs w:val="24"/>
        </w:rPr>
        <w:t>В слу</w:t>
      </w:r>
      <w:r w:rsidR="005807B6" w:rsidRPr="004824CD">
        <w:rPr>
          <w:bCs/>
          <w:sz w:val="24"/>
          <w:szCs w:val="24"/>
        </w:rPr>
        <w:t xml:space="preserve">чае несовпадения веса </w:t>
      </w:r>
      <w:r w:rsidR="00ED38A0">
        <w:rPr>
          <w:bCs/>
          <w:sz w:val="24"/>
          <w:szCs w:val="24"/>
        </w:rPr>
        <w:t>25.11</w:t>
      </w:r>
      <w:r w:rsidR="00CD3576">
        <w:rPr>
          <w:bCs/>
          <w:sz w:val="24"/>
          <w:szCs w:val="24"/>
        </w:rPr>
        <w:t xml:space="preserve">.2018 </w:t>
      </w:r>
      <w:r w:rsidR="005807B6" w:rsidRPr="004824CD">
        <w:rPr>
          <w:bCs/>
          <w:sz w:val="24"/>
          <w:szCs w:val="24"/>
        </w:rPr>
        <w:t xml:space="preserve">(допуск </w:t>
      </w:r>
      <w:r w:rsidRPr="004824CD">
        <w:rPr>
          <w:bCs/>
          <w:sz w:val="24"/>
          <w:szCs w:val="24"/>
        </w:rPr>
        <w:t>0 грамм) спортсмен не будет допущен к участию (Изменения вноситься не будут).</w:t>
      </w:r>
    </w:p>
    <w:p w:rsidR="007A083C" w:rsidRPr="007774B8" w:rsidRDefault="007A083C" w:rsidP="007A083C">
      <w:pPr>
        <w:suppressAutoHyphens/>
        <w:ind w:firstLine="708"/>
        <w:rPr>
          <w:bCs/>
          <w:sz w:val="24"/>
          <w:szCs w:val="24"/>
        </w:rPr>
      </w:pPr>
    </w:p>
    <w:p w:rsidR="007A083C" w:rsidRDefault="007A083C" w:rsidP="006232AA">
      <w:pPr>
        <w:pStyle w:val="2"/>
        <w:ind w:left="284"/>
        <w:jc w:val="both"/>
        <w:rPr>
          <w:szCs w:val="24"/>
        </w:rPr>
      </w:pPr>
    </w:p>
    <w:p w:rsidR="001A353C" w:rsidRPr="00E644DF" w:rsidRDefault="001A353C" w:rsidP="001A353C">
      <w:pPr>
        <w:jc w:val="center"/>
        <w:rPr>
          <w:rFonts w:eastAsia="MS Mincho"/>
          <w:b/>
          <w:szCs w:val="28"/>
        </w:rPr>
      </w:pPr>
      <w:r w:rsidRPr="00E644DF">
        <w:rPr>
          <w:rFonts w:eastAsia="MS Mincho"/>
          <w:b/>
          <w:color w:val="FF0000"/>
          <w:szCs w:val="28"/>
        </w:rPr>
        <w:t>Вниманию руководителей!</w:t>
      </w:r>
      <w:r w:rsidRPr="00E644DF">
        <w:rPr>
          <w:rFonts w:eastAsia="MS Mincho"/>
          <w:b/>
          <w:szCs w:val="28"/>
        </w:rPr>
        <w:t xml:space="preserve"> Представитель команды несет полную ответственность за жизнь и здоровье спортсменов, заявленных на </w:t>
      </w:r>
      <w:proofErr w:type="gramStart"/>
      <w:r w:rsidRPr="00E644DF">
        <w:rPr>
          <w:rFonts w:eastAsia="MS Mincho"/>
          <w:b/>
          <w:szCs w:val="28"/>
        </w:rPr>
        <w:t>соревнования..</w:t>
      </w:r>
      <w:proofErr w:type="gramEnd"/>
    </w:p>
    <w:p w:rsidR="001A353C" w:rsidRDefault="001A353C" w:rsidP="006232AA">
      <w:pPr>
        <w:pStyle w:val="2"/>
        <w:ind w:left="284"/>
        <w:jc w:val="both"/>
        <w:rPr>
          <w:szCs w:val="24"/>
        </w:rPr>
      </w:pPr>
    </w:p>
    <w:p w:rsidR="001A353C" w:rsidRDefault="001A353C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D32DB1" w:rsidRDefault="00D32DB1" w:rsidP="006232AA">
      <w:pPr>
        <w:pStyle w:val="2"/>
        <w:ind w:left="284"/>
        <w:jc w:val="both"/>
        <w:rPr>
          <w:szCs w:val="24"/>
        </w:rPr>
      </w:pPr>
    </w:p>
    <w:p w:rsidR="001A353C" w:rsidRPr="007774B8" w:rsidRDefault="001A353C" w:rsidP="006232AA">
      <w:pPr>
        <w:pStyle w:val="2"/>
        <w:ind w:left="284"/>
        <w:jc w:val="both"/>
        <w:rPr>
          <w:szCs w:val="24"/>
        </w:rPr>
      </w:pPr>
    </w:p>
    <w:p w:rsidR="006232AA" w:rsidRPr="007774B8" w:rsidRDefault="006232AA" w:rsidP="006232AA">
      <w:pPr>
        <w:pStyle w:val="a3"/>
        <w:rPr>
          <w:b w:val="0"/>
          <w:sz w:val="24"/>
          <w:szCs w:val="24"/>
        </w:rPr>
      </w:pPr>
    </w:p>
    <w:p w:rsidR="006232AA" w:rsidRPr="005513FB" w:rsidRDefault="006232AA" w:rsidP="006232AA">
      <w:pPr>
        <w:pStyle w:val="1"/>
        <w:spacing w:before="0"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5513FB">
        <w:rPr>
          <w:rFonts w:ascii="Times New Roman" w:hAnsi="Times New Roman"/>
          <w:bCs/>
          <w:i/>
          <w:iCs/>
          <w:sz w:val="24"/>
          <w:szCs w:val="24"/>
        </w:rPr>
        <w:lastRenderedPageBreak/>
        <w:t>Приложении №1</w:t>
      </w:r>
    </w:p>
    <w:p w:rsidR="006232AA" w:rsidRDefault="006232AA" w:rsidP="006232AA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Главному судье соревнований</w:t>
      </w:r>
    </w:p>
    <w:p w:rsidR="006232AA" w:rsidRDefault="006232AA" w:rsidP="006232AA">
      <w:pPr>
        <w:pStyle w:val="1"/>
        <w:spacing w:before="0" w:after="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Заявление.</w:t>
      </w:r>
    </w:p>
    <w:p w:rsidR="006232AA" w:rsidRPr="00C37A00" w:rsidRDefault="006232AA" w:rsidP="006232AA">
      <w:pPr>
        <w:rPr>
          <w:sz w:val="16"/>
          <w:szCs w:val="16"/>
        </w:rPr>
      </w:pPr>
    </w:p>
    <w:p w:rsidR="007C71C3" w:rsidRDefault="00802945" w:rsidP="006232AA">
      <w:r>
        <w:t>Мы</w:t>
      </w:r>
      <w:r w:rsidR="006232AA">
        <w:t xml:space="preserve">, </w:t>
      </w:r>
      <w:r>
        <w:t xml:space="preserve">гражданин РФ </w:t>
      </w:r>
      <w:r w:rsidR="006232AA">
        <w:t>_________</w:t>
      </w:r>
      <w:r w:rsidR="007C71C3">
        <w:t>______________</w:t>
      </w:r>
      <w:r w:rsidR="006232AA">
        <w:t>__________________________</w:t>
      </w:r>
      <w:r w:rsidR="007C71C3">
        <w:t>________,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3E683D">
        <w:rPr>
          <w:sz w:val="16"/>
          <w:szCs w:val="16"/>
        </w:rPr>
        <w:t>Фамилия,  имя</w:t>
      </w:r>
      <w:proofErr w:type="gramEnd"/>
      <w:r w:rsidRPr="003E683D">
        <w:rPr>
          <w:sz w:val="16"/>
          <w:szCs w:val="16"/>
        </w:rPr>
        <w:t>, отчество)</w:t>
      </w:r>
    </w:p>
    <w:p w:rsidR="007C71C3" w:rsidRDefault="007C71C3" w:rsidP="006232AA">
      <w:r>
        <w:t>паспорт: _______ ____</w:t>
      </w:r>
      <w:r w:rsidR="003E683D">
        <w:t>___</w:t>
      </w:r>
      <w:r>
        <w:t xml:space="preserve">____, </w:t>
      </w:r>
      <w:proofErr w:type="gramStart"/>
      <w:r>
        <w:t>выдан:_</w:t>
      </w:r>
      <w:proofErr w:type="gramEnd"/>
      <w:r>
        <w:t>__________</w:t>
      </w:r>
      <w:r w:rsidR="003E683D">
        <w:t>_________</w:t>
      </w:r>
      <w:r>
        <w:t xml:space="preserve">__ и </w:t>
      </w:r>
    </w:p>
    <w:p w:rsidR="007C71C3" w:rsidRPr="003E683D" w:rsidRDefault="007C71C3" w:rsidP="006232AA">
      <w:pPr>
        <w:rPr>
          <w:sz w:val="20"/>
        </w:rPr>
      </w:pPr>
      <w:r>
        <w:t xml:space="preserve">                  </w:t>
      </w:r>
      <w:r w:rsidR="003E683D" w:rsidRPr="003E683D">
        <w:rPr>
          <w:sz w:val="16"/>
          <w:szCs w:val="16"/>
        </w:rPr>
        <w:t>(</w:t>
      </w:r>
      <w:proofErr w:type="gramStart"/>
      <w:r w:rsidR="003E683D" w:rsidRPr="003E683D">
        <w:rPr>
          <w:sz w:val="16"/>
          <w:szCs w:val="16"/>
        </w:rPr>
        <w:t xml:space="preserve">серия)   </w:t>
      </w:r>
      <w:proofErr w:type="gramEnd"/>
      <w:r w:rsidR="003E683D" w:rsidRPr="003E683D">
        <w:rPr>
          <w:sz w:val="16"/>
          <w:szCs w:val="16"/>
        </w:rPr>
        <w:t xml:space="preserve">          (номер)                                           </w:t>
      </w:r>
      <w:r w:rsidR="003E683D">
        <w:rPr>
          <w:sz w:val="16"/>
          <w:szCs w:val="16"/>
        </w:rPr>
        <w:t xml:space="preserve">                 </w:t>
      </w:r>
      <w:r w:rsidR="003E683D" w:rsidRPr="003E683D">
        <w:rPr>
          <w:sz w:val="16"/>
          <w:szCs w:val="16"/>
        </w:rPr>
        <w:t xml:space="preserve"> (кем, когда)</w:t>
      </w:r>
    </w:p>
    <w:p w:rsidR="003E683D" w:rsidRDefault="007C71C3" w:rsidP="006232AA">
      <w:r>
        <w:t>гражданка РФ__________________________________</w:t>
      </w:r>
      <w:r w:rsidR="003E683D">
        <w:t>________</w:t>
      </w:r>
      <w:r>
        <w:t xml:space="preserve">__ 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3E683D">
        <w:rPr>
          <w:sz w:val="16"/>
          <w:szCs w:val="16"/>
        </w:rPr>
        <w:t>Фамилия,  имя</w:t>
      </w:r>
      <w:proofErr w:type="gramEnd"/>
      <w:r w:rsidRPr="003E683D">
        <w:rPr>
          <w:sz w:val="16"/>
          <w:szCs w:val="16"/>
        </w:rPr>
        <w:t>, отчество)</w:t>
      </w:r>
    </w:p>
    <w:p w:rsidR="003E683D" w:rsidRDefault="003E683D" w:rsidP="003E683D">
      <w:r>
        <w:t xml:space="preserve">паспорт: _______ ___________, </w:t>
      </w:r>
      <w:proofErr w:type="gramStart"/>
      <w:r>
        <w:t>выдан:_</w:t>
      </w:r>
      <w:proofErr w:type="gramEnd"/>
      <w:r>
        <w:t xml:space="preserve">_____________________ 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</w:t>
      </w:r>
      <w:r w:rsidRPr="003E683D">
        <w:rPr>
          <w:sz w:val="16"/>
          <w:szCs w:val="16"/>
        </w:rPr>
        <w:t xml:space="preserve"> (</w:t>
      </w:r>
      <w:proofErr w:type="gramStart"/>
      <w:r w:rsidRPr="003E683D">
        <w:rPr>
          <w:sz w:val="16"/>
          <w:szCs w:val="16"/>
        </w:rPr>
        <w:t xml:space="preserve">серия)   </w:t>
      </w:r>
      <w:proofErr w:type="gramEnd"/>
      <w:r w:rsidRPr="003E683D">
        <w:rPr>
          <w:sz w:val="16"/>
          <w:szCs w:val="16"/>
        </w:rPr>
        <w:t xml:space="preserve">          (номер)                                           </w:t>
      </w:r>
      <w:r>
        <w:rPr>
          <w:sz w:val="16"/>
          <w:szCs w:val="16"/>
        </w:rPr>
        <w:t xml:space="preserve">                 </w:t>
      </w:r>
      <w:r w:rsidRPr="003E683D">
        <w:rPr>
          <w:sz w:val="16"/>
          <w:szCs w:val="16"/>
        </w:rPr>
        <w:t xml:space="preserve"> (кем, когда)</w:t>
      </w:r>
    </w:p>
    <w:p w:rsidR="006232AA" w:rsidRDefault="003E683D" w:rsidP="006232AA">
      <w:r>
        <w:t>Разрешаем</w:t>
      </w:r>
      <w:r w:rsidR="006232AA">
        <w:t xml:space="preserve"> своему сыну</w:t>
      </w:r>
      <w:r>
        <w:t xml:space="preserve"> (дочери)</w:t>
      </w:r>
      <w:r w:rsidR="006232AA">
        <w:t xml:space="preserve"> _____________________________________________,</w:t>
      </w:r>
    </w:p>
    <w:p w:rsidR="003E683D" w:rsidRPr="003E683D" w:rsidRDefault="003E683D" w:rsidP="003E683D">
      <w:pPr>
        <w:rPr>
          <w:sz w:val="16"/>
          <w:szCs w:val="16"/>
        </w:rPr>
      </w:pPr>
      <w:r w:rsidRPr="003E68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3E683D">
        <w:rPr>
          <w:sz w:val="16"/>
          <w:szCs w:val="16"/>
        </w:rPr>
        <w:t>Фамилия,  имя</w:t>
      </w:r>
      <w:proofErr w:type="gramEnd"/>
      <w:r w:rsidRPr="003E683D">
        <w:rPr>
          <w:sz w:val="16"/>
          <w:szCs w:val="16"/>
        </w:rPr>
        <w:t>, отчество)</w:t>
      </w:r>
    </w:p>
    <w:p w:rsidR="006232AA" w:rsidRPr="00402014" w:rsidRDefault="004824CD" w:rsidP="00402014">
      <w:pPr>
        <w:jc w:val="both"/>
      </w:pPr>
      <w:r>
        <w:t>Участвовать в мероприятии</w:t>
      </w:r>
      <w:r w:rsidR="006232AA">
        <w:t xml:space="preserve">: </w:t>
      </w:r>
      <w:r w:rsidR="00464225">
        <w:t xml:space="preserve">Турнир по единоборствам, посвященный Дню народного единства (в рамках </w:t>
      </w:r>
      <w:r>
        <w:t>которого состоятся учебно-тренировочные сборы 8-11 лет</w:t>
      </w:r>
      <w:r w:rsidR="00402014">
        <w:t>,</w:t>
      </w:r>
      <w:r>
        <w:t xml:space="preserve"> соревнования по </w:t>
      </w:r>
      <w:proofErr w:type="spellStart"/>
      <w:r>
        <w:t>всестилевому</w:t>
      </w:r>
      <w:proofErr w:type="spellEnd"/>
      <w:r>
        <w:t xml:space="preserve"> каратэ 12-15 лет, соревнования по КАТА 8-15 лет)</w:t>
      </w:r>
      <w:r w:rsidR="00402014">
        <w:t xml:space="preserve"> </w:t>
      </w:r>
      <w:r w:rsidR="006232AA" w:rsidRPr="004C0178">
        <w:t>которы</w:t>
      </w:r>
      <w:r w:rsidR="008D130D">
        <w:t>й</w:t>
      </w:r>
      <w:r w:rsidR="006232AA" w:rsidRPr="004C0178">
        <w:t xml:space="preserve"> с</w:t>
      </w:r>
      <w:r w:rsidR="008D130D">
        <w:t>остоится</w:t>
      </w:r>
      <w:r w:rsidR="006232AA" w:rsidRPr="004C0178">
        <w:t xml:space="preserve"> </w:t>
      </w:r>
      <w:r w:rsidR="00464225">
        <w:t>25 ноября</w:t>
      </w:r>
      <w:r w:rsidR="00CD3576">
        <w:t xml:space="preserve"> 2018</w:t>
      </w:r>
      <w:r w:rsidR="006232AA" w:rsidRPr="00603C64">
        <w:rPr>
          <w:i/>
        </w:rPr>
        <w:t xml:space="preserve"> года</w:t>
      </w:r>
      <w:r w:rsidR="006232AA" w:rsidRPr="004C0178">
        <w:t xml:space="preserve"> по адресу: </w:t>
      </w:r>
      <w:r w:rsidR="006232AA" w:rsidRPr="00E05C0F">
        <w:rPr>
          <w:i/>
        </w:rPr>
        <w:t xml:space="preserve">улица </w:t>
      </w:r>
      <w:r w:rsidR="008D130D">
        <w:rPr>
          <w:i/>
        </w:rPr>
        <w:t>Люблинская д. 88</w:t>
      </w:r>
      <w:r w:rsidR="006232AA">
        <w:rPr>
          <w:i/>
        </w:rPr>
        <w:t xml:space="preserve"> </w:t>
      </w:r>
      <w:r w:rsidR="008D130D">
        <w:rPr>
          <w:i/>
        </w:rPr>
        <w:t xml:space="preserve">МКЖТ. </w:t>
      </w:r>
      <w:r w:rsidR="006232AA" w:rsidRPr="004C0178">
        <w:t xml:space="preserve"> С правилами соревнований ознакомлен</w:t>
      </w:r>
      <w:r w:rsidR="006232AA">
        <w:t xml:space="preserve"> </w:t>
      </w:r>
      <w:r w:rsidR="006232AA" w:rsidRPr="004C0178">
        <w:t>(а) и согласен</w:t>
      </w:r>
      <w:r w:rsidR="006232AA">
        <w:t xml:space="preserve"> </w:t>
      </w:r>
      <w:r w:rsidR="006232AA" w:rsidRPr="004C0178">
        <w:t>(а). В случае получения им</w:t>
      </w:r>
      <w:r w:rsidR="006232AA">
        <w:t xml:space="preserve"> </w:t>
      </w:r>
      <w:r w:rsidR="006232AA" w:rsidRPr="004C0178">
        <w:t xml:space="preserve">различных </w:t>
      </w:r>
      <w:r w:rsidR="006232AA">
        <w:t xml:space="preserve">травм </w:t>
      </w:r>
      <w:r w:rsidR="006232AA" w:rsidRPr="004C0178">
        <w:t>ни я, ни мои доверенные лица претензий к организаторам турнира, участникам, судьям и другим лицам, имеющим отношение к прове</w:t>
      </w:r>
      <w:r w:rsidR="00802945">
        <w:t>дению соревнований иметь не будем</w:t>
      </w:r>
      <w:r w:rsidR="006232AA" w:rsidRPr="004C0178">
        <w:t>.</w:t>
      </w:r>
      <w:r w:rsidR="006232AA" w:rsidRPr="004C0178">
        <w:rPr>
          <w:sz w:val="16"/>
        </w:rPr>
        <w:t xml:space="preserve">                                                                                     </w:t>
      </w:r>
    </w:p>
    <w:p w:rsidR="00802945" w:rsidRPr="004C0178" w:rsidRDefault="006232AA" w:rsidP="006232AA">
      <w:pPr>
        <w:pBdr>
          <w:bottom w:val="single" w:sz="12" w:space="2" w:color="auto"/>
        </w:pBdr>
        <w:jc w:val="both"/>
      </w:pPr>
      <w:r w:rsidRPr="004C0178">
        <w:t xml:space="preserve"> </w:t>
      </w:r>
      <w:r w:rsidR="00187D5B">
        <w:t>"</w:t>
      </w:r>
      <w:r w:rsidR="00464225">
        <w:t>25</w:t>
      </w:r>
      <w:r w:rsidR="00187D5B">
        <w:t xml:space="preserve">" </w:t>
      </w:r>
      <w:proofErr w:type="gramStart"/>
      <w:r w:rsidR="00464225">
        <w:t>ноября</w:t>
      </w:r>
      <w:r w:rsidR="00CD3576">
        <w:t xml:space="preserve">  2018</w:t>
      </w:r>
      <w:proofErr w:type="gramEnd"/>
      <w:r w:rsidR="00815A4C">
        <w:t xml:space="preserve"> </w:t>
      </w:r>
      <w:r w:rsidRPr="004C0178">
        <w:t>года.                                           _________________________</w:t>
      </w:r>
      <w:r w:rsidR="00802945">
        <w:t xml:space="preserve"> </w:t>
      </w:r>
    </w:p>
    <w:p w:rsidR="00802945" w:rsidRDefault="006232AA" w:rsidP="006232AA">
      <w:pPr>
        <w:pBdr>
          <w:bottom w:val="single" w:sz="12" w:space="2" w:color="auto"/>
        </w:pBdr>
        <w:jc w:val="both"/>
        <w:rPr>
          <w:vertAlign w:val="superscript"/>
        </w:rPr>
      </w:pPr>
      <w:r w:rsidRPr="004C0178"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</w:t>
      </w:r>
      <w:r w:rsidRPr="004C0178">
        <w:rPr>
          <w:vertAlign w:val="superscript"/>
        </w:rPr>
        <w:t xml:space="preserve">  (подпись, ФИО)            </w:t>
      </w:r>
    </w:p>
    <w:p w:rsidR="00802945" w:rsidRPr="004C0178" w:rsidRDefault="00802945" w:rsidP="00802945">
      <w:pPr>
        <w:pBdr>
          <w:bottom w:val="single" w:sz="12" w:space="2" w:color="auto"/>
        </w:pBdr>
        <w:jc w:val="both"/>
      </w:pPr>
      <w:r>
        <w:t xml:space="preserve">                                                                                   </w:t>
      </w:r>
      <w:r w:rsidRPr="004C0178">
        <w:t>_________________________</w:t>
      </w:r>
    </w:p>
    <w:p w:rsidR="006232AA" w:rsidRDefault="00802945" w:rsidP="006232AA">
      <w:pPr>
        <w:pBdr>
          <w:bottom w:val="single" w:sz="12" w:space="2" w:color="auto"/>
        </w:pBdr>
        <w:jc w:val="both"/>
        <w:rPr>
          <w:vertAlign w:val="superscript"/>
        </w:rPr>
      </w:pPr>
      <w:r w:rsidRPr="004C0178"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</w:t>
      </w:r>
      <w:r w:rsidRPr="004C0178">
        <w:rPr>
          <w:vertAlign w:val="superscript"/>
        </w:rPr>
        <w:t xml:space="preserve">  (подпись, ФИО)                              </w:t>
      </w:r>
      <w:r w:rsidR="006232AA" w:rsidRPr="004C0178">
        <w:rPr>
          <w:vertAlign w:val="superscript"/>
        </w:rPr>
        <w:t xml:space="preserve">                </w:t>
      </w:r>
    </w:p>
    <w:p w:rsidR="006232AA" w:rsidRPr="004C0178" w:rsidRDefault="006232AA" w:rsidP="006232AA">
      <w:pPr>
        <w:jc w:val="both"/>
        <w:rPr>
          <w:sz w:val="16"/>
        </w:rPr>
      </w:pPr>
      <w:r w:rsidRPr="004C0178">
        <w:rPr>
          <w:sz w:val="16"/>
        </w:rPr>
        <w:t xml:space="preserve">                                                                                                 </w:t>
      </w:r>
    </w:p>
    <w:p w:rsidR="006232AA" w:rsidRDefault="006232AA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0070E8" w:rsidRDefault="000070E8" w:rsidP="006232AA">
      <w:pPr>
        <w:pStyle w:val="a3"/>
      </w:pPr>
    </w:p>
    <w:p w:rsidR="006232AA" w:rsidRDefault="006232AA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Pr="00D85261" w:rsidRDefault="00D85261" w:rsidP="00D85261">
      <w:pPr>
        <w:pStyle w:val="a3"/>
        <w:jc w:val="right"/>
        <w:rPr>
          <w:i/>
          <w:iCs/>
          <w:sz w:val="24"/>
          <w:szCs w:val="24"/>
        </w:rPr>
      </w:pPr>
      <w:proofErr w:type="spellStart"/>
      <w:r w:rsidRPr="00D85261">
        <w:rPr>
          <w:i/>
          <w:iCs/>
          <w:sz w:val="24"/>
          <w:szCs w:val="24"/>
          <w:lang w:val="en-US"/>
        </w:rPr>
        <w:lastRenderedPageBreak/>
        <w:t>Приложение</w:t>
      </w:r>
      <w:proofErr w:type="spellEnd"/>
      <w:r w:rsidRPr="00D85261">
        <w:rPr>
          <w:i/>
          <w:iCs/>
          <w:sz w:val="24"/>
          <w:szCs w:val="24"/>
          <w:lang w:val="en-US"/>
        </w:rPr>
        <w:t xml:space="preserve"> </w:t>
      </w:r>
      <w:r w:rsidRPr="00D85261">
        <w:rPr>
          <w:i/>
          <w:iCs/>
          <w:sz w:val="24"/>
          <w:szCs w:val="24"/>
        </w:rPr>
        <w:t>№3</w:t>
      </w:r>
    </w:p>
    <w:p w:rsidR="00D85261" w:rsidRDefault="00D85261" w:rsidP="006232AA">
      <w:pPr>
        <w:pStyle w:val="a3"/>
        <w:rPr>
          <w:i/>
          <w:iCs/>
        </w:rPr>
      </w:pPr>
    </w:p>
    <w:p w:rsidR="00D85261" w:rsidRPr="00D85261" w:rsidRDefault="00D85261" w:rsidP="006232AA">
      <w:pPr>
        <w:pStyle w:val="a3"/>
        <w:rPr>
          <w:i/>
          <w:iCs/>
        </w:rPr>
      </w:pPr>
      <w:r>
        <w:rPr>
          <w:i/>
          <w:iCs/>
        </w:rPr>
        <w:t>Реестр КАТА</w:t>
      </w:r>
    </w:p>
    <w:p w:rsidR="00D85261" w:rsidRDefault="00D85261" w:rsidP="006232AA">
      <w:pPr>
        <w:pStyle w:val="a3"/>
        <w:rPr>
          <w:i/>
          <w:iCs/>
        </w:rPr>
      </w:pPr>
    </w:p>
    <w:tbl>
      <w:tblPr>
        <w:tblStyle w:val="a4"/>
        <w:tblpPr w:leftFromText="180" w:rightFromText="180" w:vertAnchor="text" w:horzAnchor="page" w:tblpX="3172" w:tblpY="235"/>
        <w:tblOverlap w:val="never"/>
        <w:tblW w:w="6804" w:type="dxa"/>
        <w:tblLook w:val="04A0" w:firstRow="1" w:lastRow="0" w:firstColumn="1" w:lastColumn="0" w:noHBand="0" w:noVBand="1"/>
      </w:tblPr>
      <w:tblGrid>
        <w:gridCol w:w="1559"/>
        <w:gridCol w:w="3261"/>
        <w:gridCol w:w="1984"/>
      </w:tblGrid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Номер-код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Название ката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Коэффициент сложности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Шошин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Кихон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Шошин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Гошин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Кихон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А-009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Гошин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Кихон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Гейко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Кумитэ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Джисен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А-018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Джисен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ката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Ни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Б-019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 Ик-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 Сан-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 Ни-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Дай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Йон-кё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Дай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Го-кё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Косики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найханчин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Ванкан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Сэйсан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Косики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Б-029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Кушанку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Б-030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Косики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Кусоку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Б-031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Б-032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Нидзюсихо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 xml:space="preserve">–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Шодан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Годан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Сайфа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  <w:lang w:val="en-GB"/>
              </w:rPr>
            </w:pPr>
            <w:proofErr w:type="spellStart"/>
            <w:r w:rsidRPr="00C1248D">
              <w:rPr>
                <w:sz w:val="24"/>
                <w:szCs w:val="24"/>
              </w:rPr>
              <w:t>Аояги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Сэйэнтин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  <w:lang w:val="en-GB" w:eastAsia="en-GB"/>
              </w:rPr>
              <w:t>Б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Дзион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В-039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  <w:lang w:val="en-GB" w:eastAsia="en-GB"/>
              </w:rPr>
              <w:t>Д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зюттэ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  <w:lang w:val="en-GB"/>
              </w:rPr>
              <w:t>Д</w:t>
            </w:r>
            <w:proofErr w:type="spellStart"/>
            <w:r w:rsidRPr="00C1248D">
              <w:rPr>
                <w:sz w:val="24"/>
                <w:szCs w:val="24"/>
              </w:rPr>
              <w:t>зиин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Косокун</w:t>
            </w:r>
            <w:proofErr w:type="spellEnd"/>
            <w:r w:rsidRPr="00C1248D">
              <w:rPr>
                <w:sz w:val="24"/>
                <w:szCs w:val="24"/>
              </w:rPr>
              <w:t>-Дай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Дзюроку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Сансейру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Найханчи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Нисейси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Рохай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tabs>
                <w:tab w:val="left" w:pos="420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Вансю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В-048</w:t>
            </w:r>
          </w:p>
        </w:tc>
        <w:tc>
          <w:tcPr>
            <w:tcW w:w="3261" w:type="dxa"/>
            <w:vAlign w:val="bottom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Сейшан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321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В-049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sz w:val="24"/>
                <w:szCs w:val="24"/>
              </w:rPr>
              <w:t>Рохай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271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В-050</w:t>
            </w:r>
          </w:p>
        </w:tc>
        <w:tc>
          <w:tcPr>
            <w:tcW w:w="3261" w:type="dxa"/>
            <w:vAlign w:val="bottom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Сэйпай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sz w:val="24"/>
                <w:szCs w:val="24"/>
              </w:rPr>
              <w:t>Бассай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198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gramStart"/>
            <w:r w:rsidRPr="00C1248D">
              <w:rPr>
                <w:sz w:val="24"/>
                <w:szCs w:val="24"/>
              </w:rPr>
              <w:t xml:space="preserve">Томари  </w:t>
            </w:r>
            <w:proofErr w:type="spellStart"/>
            <w:r w:rsidRPr="00C1248D">
              <w:rPr>
                <w:sz w:val="24"/>
                <w:szCs w:val="24"/>
              </w:rPr>
              <w:t>Бассай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135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Косокун-Шо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241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Нипайпо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241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В-055</w:t>
            </w:r>
          </w:p>
        </w:tc>
        <w:tc>
          <w:tcPr>
            <w:tcW w:w="3261" w:type="dxa"/>
          </w:tcPr>
          <w:p w:rsidR="00D85261" w:rsidRPr="00F71DC0" w:rsidRDefault="00D85261" w:rsidP="00061C7D">
            <w:pPr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Пайку</w:t>
            </w:r>
          </w:p>
        </w:tc>
        <w:tc>
          <w:tcPr>
            <w:tcW w:w="1984" w:type="dxa"/>
          </w:tcPr>
          <w:p w:rsidR="00D85261" w:rsidRPr="00F71DC0" w:rsidRDefault="00D85261" w:rsidP="00061C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241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В-056</w:t>
            </w:r>
          </w:p>
        </w:tc>
        <w:tc>
          <w:tcPr>
            <w:tcW w:w="3261" w:type="dxa"/>
          </w:tcPr>
          <w:p w:rsidR="00D85261" w:rsidRPr="00F71DC0" w:rsidRDefault="00D85261" w:rsidP="00061C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1DC0">
              <w:rPr>
                <w:color w:val="000000" w:themeColor="text1"/>
                <w:sz w:val="24"/>
                <w:szCs w:val="24"/>
              </w:rPr>
              <w:t>Хейку</w:t>
            </w:r>
            <w:proofErr w:type="spellEnd"/>
          </w:p>
        </w:tc>
        <w:tc>
          <w:tcPr>
            <w:tcW w:w="1984" w:type="dxa"/>
          </w:tcPr>
          <w:p w:rsidR="00D85261" w:rsidRPr="00F71DC0" w:rsidRDefault="00D85261" w:rsidP="00061C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rPr>
          <w:trHeight w:val="241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В-057</w:t>
            </w:r>
          </w:p>
        </w:tc>
        <w:tc>
          <w:tcPr>
            <w:tcW w:w="3261" w:type="dxa"/>
          </w:tcPr>
          <w:p w:rsidR="00D85261" w:rsidRPr="00F71DC0" w:rsidRDefault="00D85261" w:rsidP="00061C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1DC0">
              <w:rPr>
                <w:color w:val="000000" w:themeColor="text1"/>
                <w:sz w:val="24"/>
                <w:szCs w:val="24"/>
              </w:rPr>
              <w:t>Пачу</w:t>
            </w:r>
            <w:proofErr w:type="spellEnd"/>
          </w:p>
        </w:tc>
        <w:tc>
          <w:tcPr>
            <w:tcW w:w="1984" w:type="dxa"/>
          </w:tcPr>
          <w:p w:rsidR="00D85261" w:rsidRPr="00F71DC0" w:rsidRDefault="00D85261" w:rsidP="00061C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1DC0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Чинто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В-059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  <w:lang w:eastAsia="en-GB"/>
              </w:rPr>
              <w:t>Кусянку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Супаримпей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sz w:val="24"/>
                <w:szCs w:val="24"/>
              </w:rPr>
            </w:pPr>
            <w:proofErr w:type="spellStart"/>
            <w:r w:rsidRPr="00C1248D">
              <w:rPr>
                <w:sz w:val="24"/>
                <w:szCs w:val="24"/>
              </w:rPr>
              <w:t>Годзюшихо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sz w:val="24"/>
                <w:szCs w:val="24"/>
              </w:rPr>
            </w:pPr>
            <w:r w:rsidRPr="00C1248D">
              <w:rPr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Аннан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rPr>
          <w:trHeight w:val="308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В-063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sz w:val="24"/>
                <w:szCs w:val="24"/>
              </w:rPr>
              <w:t>Папурен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rPr>
          <w:trHeight w:val="272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В-064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sz w:val="24"/>
                <w:szCs w:val="24"/>
              </w:rPr>
              <w:t>Унсу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В-065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sz w:val="24"/>
                <w:szCs w:val="24"/>
              </w:rPr>
              <w:t>Курурумфа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rPr>
          <w:trHeight w:val="329"/>
        </w:trPr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В-066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sz w:val="24"/>
                <w:szCs w:val="24"/>
              </w:rPr>
              <w:t>Чатаньяра</w:t>
            </w:r>
            <w:proofErr w:type="spellEnd"/>
            <w:r w:rsidRPr="00C1248D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sz w:val="24"/>
                <w:szCs w:val="24"/>
              </w:rPr>
              <w:t>Кушанку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sz w:val="24"/>
                <w:szCs w:val="24"/>
              </w:rPr>
            </w:pPr>
            <w:r w:rsidRPr="00C1248D">
              <w:rPr>
                <w:rFonts w:eastAsia="Calibri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Г-067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Гекисай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дайичи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Г-068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Гекисай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дайини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Г-069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124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I-V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Сайфа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Сейюнчин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Сисочин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Ваншу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Ананку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Сэйэнтин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Сэйсян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Томари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Г-079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Сансеру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Аояги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Сейпай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Дзеон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Дзинттэ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Сэйсан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Рохай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Дзюроку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Курурунфа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tabs>
                <w:tab w:val="left" w:pos="207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Нисэйси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Г-089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Томари Ха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Кушанку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Ванкан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Матсумура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Рохай</w:t>
            </w:r>
            <w:proofErr w:type="spellEnd"/>
            <w:proofErr w:type="gram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Супаримпей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Ханнан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Кян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Но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Шинто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Яра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Кушанку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Г-099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Г-100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Пайку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Г-101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Пайпурен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Д-103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ни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сан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Янцу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Д-109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ён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Сайфа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Гарю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Цуки</w:t>
            </w:r>
            <w:proofErr w:type="gram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но ката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Пинан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Соно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Сейпай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Гексай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Канку дай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Д-119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Сусихо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Ой-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Тайдзи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Ваншу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Мейкьо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Текки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Ой-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Тайдзи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Канку Ой-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Матцумура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Пассай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Каминару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Е-129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Сэцубама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Яма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Мейкьо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Вашинома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Мейкьо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Сандан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Рэй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Е-134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Тайдзи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bCs/>
                <w:color w:val="000000" w:themeColor="text1"/>
                <w:sz w:val="24"/>
                <w:szCs w:val="24"/>
              </w:rPr>
              <w:t>Тайкёку</w:t>
            </w:r>
            <w:proofErr w:type="spellEnd"/>
            <w:r w:rsidRPr="00C1248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bCs/>
                <w:color w:val="000000" w:themeColor="text1"/>
                <w:sz w:val="24"/>
                <w:szCs w:val="24"/>
              </w:rPr>
              <w:t>Шотокан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Ж-139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Йондан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Хейан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Тэкки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Джион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Энпи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Канку Дай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Джиттэ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Ж-147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Джиин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Ж-148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Ж-149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Нидзюшихо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Ж-150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Канку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Ж-151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Бассай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Ж-152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Чинтэй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Ж-153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Ж-154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Годзюшихо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Дай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Ж-155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Ганкаку</w:t>
            </w:r>
            <w:proofErr w:type="spellEnd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D85261" w:rsidRPr="00C1248D" w:rsidTr="00061C7D">
        <w:tc>
          <w:tcPr>
            <w:tcW w:w="1559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Ж-156</w:t>
            </w:r>
          </w:p>
        </w:tc>
        <w:tc>
          <w:tcPr>
            <w:tcW w:w="3261" w:type="dxa"/>
          </w:tcPr>
          <w:p w:rsidR="00D85261" w:rsidRPr="00C1248D" w:rsidRDefault="00D85261" w:rsidP="00061C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Унсу</w:t>
            </w:r>
            <w:proofErr w:type="spellEnd"/>
          </w:p>
        </w:tc>
        <w:tc>
          <w:tcPr>
            <w:tcW w:w="1984" w:type="dxa"/>
          </w:tcPr>
          <w:p w:rsidR="00D85261" w:rsidRPr="00C1248D" w:rsidRDefault="00D85261" w:rsidP="00061C7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1248D">
              <w:rPr>
                <w:rFonts w:eastAsia="Calibri"/>
                <w:color w:val="000000" w:themeColor="text1"/>
                <w:sz w:val="24"/>
                <w:szCs w:val="24"/>
              </w:rPr>
              <w:t>1,04</w:t>
            </w:r>
          </w:p>
        </w:tc>
      </w:tr>
    </w:tbl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D85261" w:rsidRDefault="00D85261" w:rsidP="006232AA">
      <w:pPr>
        <w:pStyle w:val="a3"/>
        <w:rPr>
          <w:i/>
          <w:iCs/>
        </w:rPr>
      </w:pPr>
    </w:p>
    <w:p w:rsidR="006232AA" w:rsidRPr="005513FB" w:rsidRDefault="006232AA" w:rsidP="006232AA">
      <w:pPr>
        <w:pStyle w:val="a3"/>
        <w:rPr>
          <w:i/>
          <w:iCs/>
        </w:rPr>
      </w:pPr>
    </w:p>
    <w:p w:rsidR="00CA4C02" w:rsidRDefault="00CA4C02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BE2722">
        <w:rPr>
          <w:rFonts w:eastAsia="Calibri"/>
          <w:sz w:val="24"/>
          <w:szCs w:val="24"/>
        </w:rPr>
        <w:t xml:space="preserve">.   </w:t>
      </w:r>
      <w:r>
        <w:rPr>
          <w:rFonts w:eastAsia="Calibri"/>
          <w:sz w:val="24"/>
          <w:szCs w:val="24"/>
        </w:rPr>
        <w:t xml:space="preserve">      </w:t>
      </w:r>
      <w:r w:rsidRPr="00BE2722">
        <w:rPr>
          <w:rFonts w:eastAsia="Calibri"/>
          <w:sz w:val="24"/>
          <w:szCs w:val="24"/>
        </w:rPr>
        <w:t>АШИХАРА – А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lastRenderedPageBreak/>
        <w:t>2.</w:t>
      </w:r>
      <w:r w:rsidRPr="00BE2722">
        <w:rPr>
          <w:rFonts w:eastAsia="Calibri"/>
          <w:sz w:val="24"/>
          <w:szCs w:val="24"/>
        </w:rPr>
        <w:tab/>
        <w:t>КОСИКИ – Б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3.</w:t>
      </w:r>
      <w:r w:rsidRPr="00BE2722">
        <w:rPr>
          <w:rFonts w:eastAsia="Calibri"/>
          <w:sz w:val="24"/>
          <w:szCs w:val="24"/>
        </w:rPr>
        <w:tab/>
        <w:t xml:space="preserve">ВАДО-РЮ – </w:t>
      </w:r>
      <w:proofErr w:type="gramStart"/>
      <w:r w:rsidRPr="00BE2722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 xml:space="preserve"> (</w:t>
      </w:r>
      <w:proofErr w:type="gramEnd"/>
      <w:r>
        <w:rPr>
          <w:rFonts w:eastAsia="Calibri"/>
          <w:sz w:val="24"/>
          <w:szCs w:val="24"/>
        </w:rPr>
        <w:t>Сито-</w:t>
      </w:r>
      <w:proofErr w:type="spellStart"/>
      <w:r>
        <w:rPr>
          <w:rFonts w:eastAsia="Calibri"/>
          <w:sz w:val="24"/>
          <w:szCs w:val="24"/>
        </w:rPr>
        <w:t>рю</w:t>
      </w:r>
      <w:proofErr w:type="spellEnd"/>
      <w:r>
        <w:rPr>
          <w:rFonts w:eastAsia="Calibri"/>
          <w:sz w:val="24"/>
          <w:szCs w:val="24"/>
        </w:rPr>
        <w:t>)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4.</w:t>
      </w:r>
      <w:r w:rsidRPr="00BE2722">
        <w:rPr>
          <w:rFonts w:eastAsia="Calibri"/>
          <w:sz w:val="24"/>
          <w:szCs w:val="24"/>
        </w:rPr>
        <w:tab/>
        <w:t>ГОДЗЮ-РЮ – Г (</w:t>
      </w:r>
      <w:proofErr w:type="spellStart"/>
      <w:r w:rsidRPr="00BE2722">
        <w:rPr>
          <w:rFonts w:eastAsia="Calibri"/>
          <w:sz w:val="24"/>
          <w:szCs w:val="24"/>
        </w:rPr>
        <w:t>Шорин</w:t>
      </w:r>
      <w:proofErr w:type="spellEnd"/>
      <w:r w:rsidRPr="00BE2722">
        <w:rPr>
          <w:rFonts w:eastAsia="Calibri"/>
          <w:sz w:val="24"/>
          <w:szCs w:val="24"/>
        </w:rPr>
        <w:t xml:space="preserve"> – </w:t>
      </w:r>
      <w:proofErr w:type="spellStart"/>
      <w:r w:rsidRPr="00BE2722">
        <w:rPr>
          <w:rFonts w:eastAsia="Calibri"/>
          <w:sz w:val="24"/>
          <w:szCs w:val="24"/>
        </w:rPr>
        <w:t>рю</w:t>
      </w:r>
      <w:proofErr w:type="spellEnd"/>
      <w:r w:rsidRPr="00BE2722">
        <w:rPr>
          <w:rFonts w:eastAsia="Calibri"/>
          <w:sz w:val="24"/>
          <w:szCs w:val="24"/>
        </w:rPr>
        <w:t xml:space="preserve">, </w:t>
      </w:r>
      <w:proofErr w:type="spellStart"/>
      <w:r w:rsidRPr="00BE2722">
        <w:rPr>
          <w:rFonts w:eastAsia="Calibri"/>
          <w:sz w:val="24"/>
          <w:szCs w:val="24"/>
        </w:rPr>
        <w:t>Уэчи</w:t>
      </w:r>
      <w:proofErr w:type="spellEnd"/>
      <w:r w:rsidRPr="00BE2722">
        <w:rPr>
          <w:rFonts w:eastAsia="Calibri"/>
          <w:sz w:val="24"/>
          <w:szCs w:val="24"/>
        </w:rPr>
        <w:t xml:space="preserve"> – </w:t>
      </w:r>
      <w:proofErr w:type="spellStart"/>
      <w:r w:rsidRPr="00BE2722">
        <w:rPr>
          <w:rFonts w:eastAsia="Calibri"/>
          <w:sz w:val="24"/>
          <w:szCs w:val="24"/>
        </w:rPr>
        <w:t>рю</w:t>
      </w:r>
      <w:proofErr w:type="spellEnd"/>
      <w:r w:rsidRPr="00BE2722">
        <w:rPr>
          <w:rFonts w:eastAsia="Calibri"/>
          <w:sz w:val="24"/>
          <w:szCs w:val="24"/>
        </w:rPr>
        <w:t>)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5.</w:t>
      </w:r>
      <w:r w:rsidRPr="00BE2722">
        <w:rPr>
          <w:rFonts w:eastAsia="Calibri"/>
          <w:sz w:val="24"/>
          <w:szCs w:val="24"/>
        </w:rPr>
        <w:tab/>
        <w:t>КИОКУСИНКАЙ – Д</w:t>
      </w:r>
    </w:p>
    <w:p w:rsidR="00D85261" w:rsidRPr="00BE2722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6.</w:t>
      </w:r>
      <w:r w:rsidRPr="00BE2722">
        <w:rPr>
          <w:rFonts w:eastAsia="Calibri"/>
          <w:sz w:val="24"/>
          <w:szCs w:val="24"/>
        </w:rPr>
        <w:tab/>
        <w:t>ФУДОКАН – Е</w:t>
      </w:r>
    </w:p>
    <w:p w:rsidR="00D85261" w:rsidRDefault="00D85261" w:rsidP="00D85261">
      <w:pPr>
        <w:spacing w:line="276" w:lineRule="auto"/>
        <w:ind w:left="1418"/>
        <w:rPr>
          <w:rFonts w:eastAsia="Calibri"/>
          <w:sz w:val="24"/>
          <w:szCs w:val="24"/>
        </w:rPr>
      </w:pPr>
      <w:r w:rsidRPr="00BE2722">
        <w:rPr>
          <w:rFonts w:eastAsia="Calibri"/>
          <w:sz w:val="24"/>
          <w:szCs w:val="24"/>
        </w:rPr>
        <w:t>7.</w:t>
      </w:r>
      <w:r w:rsidRPr="00BE2722">
        <w:rPr>
          <w:rFonts w:eastAsia="Calibri"/>
          <w:sz w:val="24"/>
          <w:szCs w:val="24"/>
        </w:rPr>
        <w:tab/>
        <w:t>ШОТОКАН – Ж</w:t>
      </w:r>
    </w:p>
    <w:p w:rsidR="00D85261" w:rsidRPr="00BE2722" w:rsidRDefault="00D85261" w:rsidP="00D85261">
      <w:pPr>
        <w:spacing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>8.         КАЗЭ – ХА – Ж</w:t>
      </w: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</w:pPr>
    </w:p>
    <w:p w:rsidR="00D85261" w:rsidRDefault="00D85261" w:rsidP="00CA4C02">
      <w:pPr>
        <w:pStyle w:val="a3"/>
        <w:jc w:val="right"/>
        <w:rPr>
          <w:i/>
          <w:iCs/>
          <w:sz w:val="24"/>
          <w:szCs w:val="24"/>
        </w:rPr>
        <w:sectPr w:rsidR="00D85261" w:rsidSect="00CA4C02">
          <w:pgSz w:w="11906" w:h="16838"/>
          <w:pgMar w:top="510" w:right="567" w:bottom="510" w:left="567" w:header="720" w:footer="720" w:gutter="0"/>
          <w:cols w:space="720"/>
        </w:sectPr>
      </w:pPr>
    </w:p>
    <w:p w:rsidR="006232AA" w:rsidRDefault="00CA4C02" w:rsidP="00CA4C02">
      <w:pPr>
        <w:pStyle w:val="a3"/>
        <w:jc w:val="right"/>
        <w:rPr>
          <w:i/>
          <w:iCs/>
          <w:sz w:val="24"/>
          <w:szCs w:val="24"/>
        </w:rPr>
      </w:pPr>
      <w:r w:rsidRPr="005513FB">
        <w:rPr>
          <w:i/>
          <w:iCs/>
          <w:sz w:val="24"/>
          <w:szCs w:val="24"/>
        </w:rPr>
        <w:lastRenderedPageBreak/>
        <w:t>Приложение№2</w:t>
      </w:r>
    </w:p>
    <w:p w:rsidR="00CA4C02" w:rsidRPr="00576EB3" w:rsidRDefault="00CA4C02" w:rsidP="00CA4C02">
      <w:pPr>
        <w:pStyle w:val="a3"/>
        <w:jc w:val="right"/>
        <w:rPr>
          <w:b w:val="0"/>
          <w:bCs/>
          <w:sz w:val="32"/>
          <w:szCs w:val="32"/>
        </w:rPr>
      </w:pPr>
    </w:p>
    <w:p w:rsidR="006232AA" w:rsidRPr="00576EB3" w:rsidRDefault="006232AA" w:rsidP="006232AA">
      <w:pPr>
        <w:pStyle w:val="a3"/>
        <w:rPr>
          <w:b w:val="0"/>
          <w:bCs/>
          <w:sz w:val="32"/>
          <w:szCs w:val="32"/>
        </w:rPr>
      </w:pPr>
      <w:r w:rsidRPr="00576EB3">
        <w:rPr>
          <w:b w:val="0"/>
          <w:bCs/>
          <w:sz w:val="32"/>
          <w:szCs w:val="32"/>
        </w:rPr>
        <w:t>Заявка на участие в ___________________ от _____________________.</w:t>
      </w:r>
    </w:p>
    <w:p w:rsidR="006232AA" w:rsidRDefault="006232AA" w:rsidP="006232AA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(</w:t>
      </w:r>
      <w:r w:rsidRPr="00576EB3">
        <w:rPr>
          <w:b w:val="0"/>
          <w:bCs/>
          <w:sz w:val="20"/>
        </w:rPr>
        <w:t xml:space="preserve">название </w:t>
      </w:r>
      <w:proofErr w:type="gramStart"/>
      <w:r w:rsidRPr="00576EB3">
        <w:rPr>
          <w:b w:val="0"/>
          <w:bCs/>
          <w:sz w:val="20"/>
        </w:rPr>
        <w:t xml:space="preserve">турнира)   </w:t>
      </w:r>
      <w:proofErr w:type="gramEnd"/>
      <w:r w:rsidRPr="00576EB3">
        <w:rPr>
          <w:b w:val="0"/>
          <w:bCs/>
          <w:sz w:val="20"/>
        </w:rPr>
        <w:t xml:space="preserve">   </w:t>
      </w:r>
      <w:r>
        <w:rPr>
          <w:b w:val="0"/>
          <w:bCs/>
          <w:sz w:val="20"/>
        </w:rPr>
        <w:t xml:space="preserve">                          </w:t>
      </w:r>
      <w:r w:rsidRPr="00576EB3">
        <w:rPr>
          <w:b w:val="0"/>
          <w:bCs/>
          <w:sz w:val="20"/>
        </w:rPr>
        <w:t xml:space="preserve">   (название команды)</w:t>
      </w:r>
    </w:p>
    <w:p w:rsidR="006232AA" w:rsidRDefault="006232AA" w:rsidP="006232AA">
      <w:pPr>
        <w:pStyle w:val="a3"/>
        <w:rPr>
          <w:b w:val="0"/>
          <w:bCs/>
          <w:sz w:val="24"/>
          <w:szCs w:val="24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60"/>
        <w:gridCol w:w="1744"/>
        <w:gridCol w:w="776"/>
        <w:gridCol w:w="1800"/>
        <w:gridCol w:w="1620"/>
        <w:gridCol w:w="1800"/>
        <w:gridCol w:w="2700"/>
        <w:gridCol w:w="2700"/>
      </w:tblGrid>
      <w:tr w:rsidR="003E683D" w:rsidRPr="00FB5759">
        <w:tc>
          <w:tcPr>
            <w:tcW w:w="644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1744" w:type="dxa"/>
          </w:tcPr>
          <w:p w:rsidR="00802945" w:rsidRDefault="001A353C" w:rsidP="000070E8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вид программы</w:t>
            </w:r>
          </w:p>
          <w:p w:rsidR="00402014" w:rsidRPr="00FB5759" w:rsidRDefault="00402014" w:rsidP="000070E8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(кумите/ката)</w:t>
            </w: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Лет</w:t>
            </w: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620" w:type="dxa"/>
          </w:tcPr>
          <w:p w:rsidR="00802945" w:rsidRPr="00FB5759" w:rsidRDefault="00802945" w:rsidP="000070E8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 xml:space="preserve">разряд </w:t>
            </w:r>
            <w:r>
              <w:rPr>
                <w:b w:val="0"/>
                <w:bCs/>
                <w:sz w:val="24"/>
                <w:szCs w:val="24"/>
              </w:rPr>
              <w:t>(КЮ)</w:t>
            </w:r>
          </w:p>
        </w:tc>
        <w:tc>
          <w:tcPr>
            <w:tcW w:w="18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Вес</w:t>
            </w: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паспорт серия/номер (или св. о рождении) Адрес, телефон</w:t>
            </w: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Допуск врача</w:t>
            </w:r>
          </w:p>
        </w:tc>
      </w:tr>
      <w:tr w:rsidR="003E683D" w:rsidRPr="00FB5759">
        <w:tc>
          <w:tcPr>
            <w:tcW w:w="644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FB5759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  <w:tr w:rsidR="003E683D" w:rsidRPr="00FB5759">
        <w:tc>
          <w:tcPr>
            <w:tcW w:w="644" w:type="dxa"/>
          </w:tcPr>
          <w:p w:rsidR="00802945" w:rsidRPr="00FB5759" w:rsidRDefault="00AD1FC2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  <w:tr w:rsidR="003E683D" w:rsidRPr="00FB5759">
        <w:trPr>
          <w:trHeight w:val="373"/>
        </w:trPr>
        <w:tc>
          <w:tcPr>
            <w:tcW w:w="644" w:type="dxa"/>
          </w:tcPr>
          <w:p w:rsidR="00802945" w:rsidRPr="00FB5759" w:rsidRDefault="00AD1FC2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945" w:rsidRPr="00FB5759" w:rsidRDefault="00802945" w:rsidP="003F6F01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802945" w:rsidRPr="00FB5759" w:rsidRDefault="00802945" w:rsidP="006232AA">
            <w:pPr>
              <w:pStyle w:val="a3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6232AA" w:rsidRDefault="006232AA" w:rsidP="006232AA">
      <w:pPr>
        <w:pStyle w:val="a3"/>
        <w:rPr>
          <w:b w:val="0"/>
          <w:bCs/>
          <w:sz w:val="24"/>
          <w:szCs w:val="24"/>
        </w:rPr>
      </w:pPr>
    </w:p>
    <w:p w:rsidR="006232AA" w:rsidRDefault="006232AA" w:rsidP="006232AA">
      <w:pPr>
        <w:pStyle w:val="a3"/>
        <w:spacing w:line="360" w:lineRule="auto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Всего допущено ___ спортсменов              Врач _______________ (Ф.И.О.)</w:t>
      </w:r>
    </w:p>
    <w:p w:rsidR="006232AA" w:rsidRDefault="006232AA" w:rsidP="006232AA">
      <w:pPr>
        <w:pStyle w:val="a3"/>
        <w:spacing w:line="360" w:lineRule="auto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Тренер _____________ (Ф.И.О.)</w:t>
      </w:r>
    </w:p>
    <w:p w:rsidR="006232AA" w:rsidRPr="005939C0" w:rsidRDefault="00BD6567" w:rsidP="006232AA">
      <w:pPr>
        <w:pStyle w:val="a3"/>
        <w:spacing w:line="360" w:lineRule="auto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«__» ___________ 201</w:t>
      </w:r>
      <w:r w:rsidR="00CD3576">
        <w:rPr>
          <w:b w:val="0"/>
          <w:bCs/>
          <w:sz w:val="24"/>
          <w:szCs w:val="24"/>
        </w:rPr>
        <w:t>8</w:t>
      </w:r>
      <w:r w:rsidR="006232AA">
        <w:rPr>
          <w:b w:val="0"/>
          <w:bCs/>
          <w:sz w:val="24"/>
          <w:szCs w:val="24"/>
        </w:rPr>
        <w:t xml:space="preserve"> год</w:t>
      </w:r>
    </w:p>
    <w:p w:rsidR="006232AA" w:rsidRDefault="006232AA" w:rsidP="006232AA">
      <w:pPr>
        <w:pStyle w:val="a3"/>
      </w:pPr>
    </w:p>
    <w:p w:rsidR="006232AA" w:rsidRDefault="006232AA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/>
    <w:p w:rsidR="00F00DC8" w:rsidRDefault="00F00DC8">
      <w:bookmarkStart w:id="0" w:name="_GoBack"/>
      <w:bookmarkEnd w:id="0"/>
    </w:p>
    <w:sectPr w:rsidR="00F00DC8" w:rsidSect="00CA4C02">
      <w:pgSz w:w="16838" w:h="11906" w:orient="landscape"/>
      <w:pgMar w:top="567" w:right="510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4" w15:restartNumberingAfterBreak="0">
    <w:nsid w:val="01246F4E"/>
    <w:multiLevelType w:val="hybridMultilevel"/>
    <w:tmpl w:val="09BCB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145C"/>
    <w:multiLevelType w:val="hybridMultilevel"/>
    <w:tmpl w:val="641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7A6D"/>
    <w:multiLevelType w:val="multilevel"/>
    <w:tmpl w:val="5F84E6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C32777"/>
    <w:multiLevelType w:val="multilevel"/>
    <w:tmpl w:val="710E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A86D2D"/>
    <w:multiLevelType w:val="hybridMultilevel"/>
    <w:tmpl w:val="167E226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A1284C"/>
    <w:multiLevelType w:val="hybridMultilevel"/>
    <w:tmpl w:val="5A5AB9C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8C2617D"/>
    <w:multiLevelType w:val="hybridMultilevel"/>
    <w:tmpl w:val="707E09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7C689B"/>
    <w:multiLevelType w:val="multilevel"/>
    <w:tmpl w:val="8C508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232815"/>
    <w:multiLevelType w:val="hybridMultilevel"/>
    <w:tmpl w:val="F170F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F1CA1"/>
    <w:multiLevelType w:val="hybridMultilevel"/>
    <w:tmpl w:val="27762E8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33641BB"/>
    <w:multiLevelType w:val="hybridMultilevel"/>
    <w:tmpl w:val="CCF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1628"/>
    <w:multiLevelType w:val="hybridMultilevel"/>
    <w:tmpl w:val="4488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04036"/>
    <w:multiLevelType w:val="multilevel"/>
    <w:tmpl w:val="563CB3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D776BF"/>
    <w:multiLevelType w:val="multilevel"/>
    <w:tmpl w:val="715C4D3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C60DF9"/>
    <w:multiLevelType w:val="hybridMultilevel"/>
    <w:tmpl w:val="7608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31027"/>
    <w:multiLevelType w:val="hybridMultilevel"/>
    <w:tmpl w:val="90360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0544E"/>
    <w:multiLevelType w:val="singleLevel"/>
    <w:tmpl w:val="1C86CA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416F51"/>
    <w:multiLevelType w:val="hybridMultilevel"/>
    <w:tmpl w:val="A45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511C"/>
    <w:multiLevelType w:val="hybridMultilevel"/>
    <w:tmpl w:val="5B9840A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A0F74B0"/>
    <w:multiLevelType w:val="hybridMultilevel"/>
    <w:tmpl w:val="B630C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71D9A"/>
    <w:multiLevelType w:val="hybridMultilevel"/>
    <w:tmpl w:val="9502DE5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7CD12A98"/>
    <w:multiLevelType w:val="hybridMultilevel"/>
    <w:tmpl w:val="48CAD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956"/>
    <w:multiLevelType w:val="hybridMultilevel"/>
    <w:tmpl w:val="2376A992"/>
    <w:lvl w:ilvl="0" w:tplc="7BCE27F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21"/>
  </w:num>
  <w:num w:numId="5">
    <w:abstractNumId w:val="26"/>
  </w:num>
  <w:num w:numId="6">
    <w:abstractNumId w:val="4"/>
  </w:num>
  <w:num w:numId="7">
    <w:abstractNumId w:val="8"/>
  </w:num>
  <w:num w:numId="8">
    <w:abstractNumId w:val="24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2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  <w:num w:numId="19">
    <w:abstractNumId w:val="25"/>
  </w:num>
  <w:num w:numId="20">
    <w:abstractNumId w:val="11"/>
  </w:num>
  <w:num w:numId="21">
    <w:abstractNumId w:val="5"/>
  </w:num>
  <w:num w:numId="22">
    <w:abstractNumId w:val="0"/>
  </w:num>
  <w:num w:numId="23">
    <w:abstractNumId w:val="16"/>
  </w:num>
  <w:num w:numId="24">
    <w:abstractNumId w:val="18"/>
  </w:num>
  <w:num w:numId="25">
    <w:abstractNumId w:val="17"/>
    <w:lvlOverride w:ilvl="0">
      <w:startOverride w:val="7"/>
    </w:lvlOverride>
  </w:num>
  <w:num w:numId="26">
    <w:abstractNumId w:val="19"/>
  </w:num>
  <w:num w:numId="27">
    <w:abstractNumId w:val="15"/>
  </w:num>
  <w:num w:numId="28">
    <w:abstractNumId w:val="6"/>
  </w:num>
  <w:num w:numId="29">
    <w:abstractNumId w:val="17"/>
    <w:lvlOverride w:ilvl="0">
      <w:startOverride w:val="4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AA"/>
    <w:rsid w:val="000070E8"/>
    <w:rsid w:val="000078DD"/>
    <w:rsid w:val="00010FCA"/>
    <w:rsid w:val="00012D1A"/>
    <w:rsid w:val="00034D53"/>
    <w:rsid w:val="0004627F"/>
    <w:rsid w:val="000558B5"/>
    <w:rsid w:val="00074549"/>
    <w:rsid w:val="000924EE"/>
    <w:rsid w:val="00096EF7"/>
    <w:rsid w:val="000B79B8"/>
    <w:rsid w:val="000C1403"/>
    <w:rsid w:val="000C7854"/>
    <w:rsid w:val="000D1445"/>
    <w:rsid w:val="000E52A3"/>
    <w:rsid w:val="000F7A72"/>
    <w:rsid w:val="00115116"/>
    <w:rsid w:val="00145EE7"/>
    <w:rsid w:val="00147524"/>
    <w:rsid w:val="00153A9A"/>
    <w:rsid w:val="00172C64"/>
    <w:rsid w:val="00185B21"/>
    <w:rsid w:val="00187D5B"/>
    <w:rsid w:val="001A18A2"/>
    <w:rsid w:val="001A353C"/>
    <w:rsid w:val="001E7776"/>
    <w:rsid w:val="001F6EA0"/>
    <w:rsid w:val="002012CF"/>
    <w:rsid w:val="00206FBD"/>
    <w:rsid w:val="0026011C"/>
    <w:rsid w:val="00280477"/>
    <w:rsid w:val="00294E80"/>
    <w:rsid w:val="002A6604"/>
    <w:rsid w:val="002B35B2"/>
    <w:rsid w:val="002D502E"/>
    <w:rsid w:val="003015C1"/>
    <w:rsid w:val="00311819"/>
    <w:rsid w:val="003265C6"/>
    <w:rsid w:val="00331327"/>
    <w:rsid w:val="00340FE7"/>
    <w:rsid w:val="003440DF"/>
    <w:rsid w:val="00372A01"/>
    <w:rsid w:val="003868D2"/>
    <w:rsid w:val="003A0EE5"/>
    <w:rsid w:val="003A1AE9"/>
    <w:rsid w:val="003A7B77"/>
    <w:rsid w:val="003C3ECB"/>
    <w:rsid w:val="003D23E2"/>
    <w:rsid w:val="003E612C"/>
    <w:rsid w:val="003E683D"/>
    <w:rsid w:val="003F3EC7"/>
    <w:rsid w:val="003F6F01"/>
    <w:rsid w:val="003F704E"/>
    <w:rsid w:val="00402014"/>
    <w:rsid w:val="004130F9"/>
    <w:rsid w:val="004414B1"/>
    <w:rsid w:val="0044463C"/>
    <w:rsid w:val="00464225"/>
    <w:rsid w:val="004824CD"/>
    <w:rsid w:val="00483957"/>
    <w:rsid w:val="00486E21"/>
    <w:rsid w:val="004A1150"/>
    <w:rsid w:val="004A6A76"/>
    <w:rsid w:val="004B509D"/>
    <w:rsid w:val="004E14B0"/>
    <w:rsid w:val="0050600B"/>
    <w:rsid w:val="0051568A"/>
    <w:rsid w:val="00523902"/>
    <w:rsid w:val="005306F5"/>
    <w:rsid w:val="00535504"/>
    <w:rsid w:val="00544896"/>
    <w:rsid w:val="005717EE"/>
    <w:rsid w:val="005807B6"/>
    <w:rsid w:val="005A31F0"/>
    <w:rsid w:val="005A353A"/>
    <w:rsid w:val="005A581C"/>
    <w:rsid w:val="005C2509"/>
    <w:rsid w:val="005C5415"/>
    <w:rsid w:val="005D387B"/>
    <w:rsid w:val="005E1586"/>
    <w:rsid w:val="005F5366"/>
    <w:rsid w:val="006021EF"/>
    <w:rsid w:val="00616A42"/>
    <w:rsid w:val="006232AA"/>
    <w:rsid w:val="006416C0"/>
    <w:rsid w:val="0064550B"/>
    <w:rsid w:val="00645C0B"/>
    <w:rsid w:val="00660AF9"/>
    <w:rsid w:val="00692933"/>
    <w:rsid w:val="00695C75"/>
    <w:rsid w:val="00696877"/>
    <w:rsid w:val="006A20C1"/>
    <w:rsid w:val="006B1010"/>
    <w:rsid w:val="006B29E9"/>
    <w:rsid w:val="00704017"/>
    <w:rsid w:val="00713187"/>
    <w:rsid w:val="00726708"/>
    <w:rsid w:val="0074172F"/>
    <w:rsid w:val="007727C4"/>
    <w:rsid w:val="007774B8"/>
    <w:rsid w:val="007A083C"/>
    <w:rsid w:val="007A2B7F"/>
    <w:rsid w:val="007A7836"/>
    <w:rsid w:val="007C71C3"/>
    <w:rsid w:val="007D2FBC"/>
    <w:rsid w:val="007E1034"/>
    <w:rsid w:val="007E2EB4"/>
    <w:rsid w:val="007E30B9"/>
    <w:rsid w:val="007E66A7"/>
    <w:rsid w:val="007F2F46"/>
    <w:rsid w:val="007F50BF"/>
    <w:rsid w:val="00802945"/>
    <w:rsid w:val="00815A4C"/>
    <w:rsid w:val="00827AEE"/>
    <w:rsid w:val="0084555B"/>
    <w:rsid w:val="00850E4D"/>
    <w:rsid w:val="008809D0"/>
    <w:rsid w:val="00891E22"/>
    <w:rsid w:val="008A3AFB"/>
    <w:rsid w:val="008B1939"/>
    <w:rsid w:val="008B55D0"/>
    <w:rsid w:val="008B630B"/>
    <w:rsid w:val="008C2D1F"/>
    <w:rsid w:val="008D130D"/>
    <w:rsid w:val="008D4F4B"/>
    <w:rsid w:val="008D620B"/>
    <w:rsid w:val="008D6F0A"/>
    <w:rsid w:val="009271C9"/>
    <w:rsid w:val="009321A4"/>
    <w:rsid w:val="00956E73"/>
    <w:rsid w:val="00957EA4"/>
    <w:rsid w:val="00975473"/>
    <w:rsid w:val="009A7DA5"/>
    <w:rsid w:val="009A7E98"/>
    <w:rsid w:val="009B5D99"/>
    <w:rsid w:val="009B76B3"/>
    <w:rsid w:val="009C3BD2"/>
    <w:rsid w:val="009D0AF4"/>
    <w:rsid w:val="009F43FA"/>
    <w:rsid w:val="00A164E9"/>
    <w:rsid w:val="00A3429A"/>
    <w:rsid w:val="00A53459"/>
    <w:rsid w:val="00A5461C"/>
    <w:rsid w:val="00A72D9A"/>
    <w:rsid w:val="00A90003"/>
    <w:rsid w:val="00AC5C75"/>
    <w:rsid w:val="00AD1FC2"/>
    <w:rsid w:val="00AD6DD6"/>
    <w:rsid w:val="00B10D23"/>
    <w:rsid w:val="00B14716"/>
    <w:rsid w:val="00B20A9B"/>
    <w:rsid w:val="00B32FA8"/>
    <w:rsid w:val="00B60948"/>
    <w:rsid w:val="00B80673"/>
    <w:rsid w:val="00B82311"/>
    <w:rsid w:val="00B864AC"/>
    <w:rsid w:val="00BA37C3"/>
    <w:rsid w:val="00BA38F3"/>
    <w:rsid w:val="00BD6567"/>
    <w:rsid w:val="00BF3657"/>
    <w:rsid w:val="00C15DBB"/>
    <w:rsid w:val="00C34B80"/>
    <w:rsid w:val="00CA4C02"/>
    <w:rsid w:val="00CA7CB0"/>
    <w:rsid w:val="00CC77F7"/>
    <w:rsid w:val="00CD3576"/>
    <w:rsid w:val="00CD7A0A"/>
    <w:rsid w:val="00D1227C"/>
    <w:rsid w:val="00D32DB1"/>
    <w:rsid w:val="00D55670"/>
    <w:rsid w:val="00D571C2"/>
    <w:rsid w:val="00D74785"/>
    <w:rsid w:val="00D85261"/>
    <w:rsid w:val="00D85405"/>
    <w:rsid w:val="00DD554F"/>
    <w:rsid w:val="00DE21B4"/>
    <w:rsid w:val="00E0698A"/>
    <w:rsid w:val="00E200BD"/>
    <w:rsid w:val="00E27D07"/>
    <w:rsid w:val="00E45C00"/>
    <w:rsid w:val="00E557F7"/>
    <w:rsid w:val="00E709DD"/>
    <w:rsid w:val="00E95C38"/>
    <w:rsid w:val="00E96FC2"/>
    <w:rsid w:val="00EA6CF1"/>
    <w:rsid w:val="00EB5F49"/>
    <w:rsid w:val="00ED38A0"/>
    <w:rsid w:val="00F00DC8"/>
    <w:rsid w:val="00F0359E"/>
    <w:rsid w:val="00F04EBC"/>
    <w:rsid w:val="00F24FE3"/>
    <w:rsid w:val="00F25B47"/>
    <w:rsid w:val="00F4127E"/>
    <w:rsid w:val="00F60F06"/>
    <w:rsid w:val="00FA16B2"/>
    <w:rsid w:val="00FA4C6D"/>
    <w:rsid w:val="00FB5759"/>
    <w:rsid w:val="00FE5D9B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AC5D2-02AC-4274-86AE-AFC6937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AA"/>
    <w:rPr>
      <w:rFonts w:eastAsia="Times New Roman"/>
      <w:sz w:val="28"/>
    </w:rPr>
  </w:style>
  <w:style w:type="paragraph" w:styleId="1">
    <w:name w:val="heading 1"/>
    <w:basedOn w:val="a"/>
    <w:next w:val="a"/>
    <w:qFormat/>
    <w:rsid w:val="006232AA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qFormat/>
    <w:rsid w:val="006232AA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32AA"/>
    <w:pPr>
      <w:jc w:val="center"/>
    </w:pPr>
    <w:rPr>
      <w:b/>
    </w:rPr>
  </w:style>
  <w:style w:type="paragraph" w:styleId="2">
    <w:name w:val="Body Text 2"/>
    <w:basedOn w:val="a"/>
    <w:rsid w:val="006232AA"/>
    <w:pPr>
      <w:jc w:val="center"/>
      <w:outlineLvl w:val="0"/>
    </w:pPr>
    <w:rPr>
      <w:sz w:val="24"/>
    </w:rPr>
  </w:style>
  <w:style w:type="table" w:styleId="a4">
    <w:name w:val="Table Grid"/>
    <w:basedOn w:val="a1"/>
    <w:uiPriority w:val="59"/>
    <w:rsid w:val="006232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6EA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02945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styleId="a8">
    <w:name w:val="No Spacing"/>
    <w:qFormat/>
    <w:rsid w:val="00802945"/>
    <w:pPr>
      <w:widowControl w:val="0"/>
      <w:suppressAutoHyphens/>
    </w:pPr>
    <w:rPr>
      <w:rFonts w:eastAsia="Times New Roman"/>
    </w:rPr>
  </w:style>
  <w:style w:type="character" w:customStyle="1" w:styleId="a7">
    <w:name w:val="Название Знак"/>
    <w:link w:val="a6"/>
    <w:rsid w:val="00802945"/>
    <w:rPr>
      <w:sz w:val="30"/>
      <w:lang w:val="ru-RU" w:eastAsia="ru-RU" w:bidi="ar-SA"/>
    </w:rPr>
  </w:style>
  <w:style w:type="character" w:styleId="a9">
    <w:name w:val="Hyperlink"/>
    <w:rsid w:val="007A083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B509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2161</Words>
  <Characters>14330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Янов А.В.</dc:creator>
  <cp:keywords/>
  <cp:lastModifiedBy>Александр</cp:lastModifiedBy>
  <cp:revision>3</cp:revision>
  <cp:lastPrinted>2014-02-07T08:03:00Z</cp:lastPrinted>
  <dcterms:created xsi:type="dcterms:W3CDTF">2018-11-08T11:50:00Z</dcterms:created>
  <dcterms:modified xsi:type="dcterms:W3CDTF">2018-11-09T10:57:00Z</dcterms:modified>
</cp:coreProperties>
</file>